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DB" w:rsidRPr="00FF6A94" w:rsidRDefault="004156DB" w:rsidP="004156DB">
      <w:pPr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6A94">
        <w:rPr>
          <w:rFonts w:ascii="Times New Roman" w:eastAsia="Times New Roman" w:hAnsi="Times New Roman" w:cs="Times New Roman"/>
          <w:szCs w:val="20"/>
          <w:lang w:eastAsia="ru-RU"/>
        </w:rPr>
        <w:t xml:space="preserve">УТВЕРЖДЕНО:                                                                                                                                                   </w:t>
      </w:r>
      <w:proofErr w:type="gramStart"/>
      <w:r w:rsidRPr="00FF6A94">
        <w:rPr>
          <w:rFonts w:ascii="Times New Roman" w:eastAsia="Times New Roman" w:hAnsi="Times New Roman" w:cs="Times New Roman"/>
          <w:szCs w:val="20"/>
          <w:lang w:eastAsia="ru-RU"/>
        </w:rPr>
        <w:t>ПРИНЯТ</w:t>
      </w:r>
      <w:proofErr w:type="gramEnd"/>
      <w:r w:rsidRPr="00FF6A94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4156DB" w:rsidRPr="00FF6A94" w:rsidRDefault="004156DB" w:rsidP="004156DB">
      <w:pPr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6A94">
        <w:rPr>
          <w:rFonts w:ascii="Times New Roman" w:eastAsia="Times New Roman" w:hAnsi="Times New Roman" w:cs="Times New Roman"/>
          <w:szCs w:val="20"/>
          <w:lang w:eastAsia="ru-RU"/>
        </w:rPr>
        <w:t>приказом директора МБОУ ВОСОШ                                                                                                                на заседании педагогического совета школы</w:t>
      </w:r>
    </w:p>
    <w:p w:rsidR="004156DB" w:rsidRPr="00FF6A94" w:rsidRDefault="004156DB" w:rsidP="004156DB">
      <w:pPr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6A94">
        <w:rPr>
          <w:rFonts w:ascii="Times New Roman" w:eastAsia="Times New Roman" w:hAnsi="Times New Roman" w:cs="Times New Roman"/>
          <w:szCs w:val="20"/>
          <w:lang w:eastAsia="ru-RU"/>
        </w:rPr>
        <w:t>_____________ Михайловой О.Н.                                                                                                                      (протокол от «__» __________ 2016г.)</w:t>
      </w:r>
    </w:p>
    <w:p w:rsidR="004156DB" w:rsidRPr="00FF6A94" w:rsidRDefault="004156DB" w:rsidP="004156DB">
      <w:pPr>
        <w:spacing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6A94">
        <w:rPr>
          <w:rFonts w:ascii="Times New Roman" w:eastAsia="Times New Roman" w:hAnsi="Times New Roman" w:cs="Times New Roman"/>
          <w:szCs w:val="20"/>
          <w:lang w:eastAsia="ru-RU"/>
        </w:rPr>
        <w:t>«__» ____________ 2016 г.</w:t>
      </w:r>
    </w:p>
    <w:p w:rsidR="004156DB" w:rsidRPr="00FF6A94" w:rsidRDefault="004156DB" w:rsidP="004156DB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56DB" w:rsidRPr="007E5307" w:rsidRDefault="004156DB" w:rsidP="00415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3559C0" w:rsidRDefault="004156DB" w:rsidP="004156D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Учебный план </w:t>
      </w:r>
    </w:p>
    <w:p w:rsidR="004156DB" w:rsidRPr="003559C0" w:rsidRDefault="004156DB" w:rsidP="004156D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бюджетного общеобразовательного учреждения</w:t>
      </w:r>
    </w:p>
    <w:p w:rsidR="004156DB" w:rsidRPr="003559C0" w:rsidRDefault="004156DB" w:rsidP="004156D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«Вилюйская открытая (сменная) общеобразовательная школа»</w:t>
      </w:r>
    </w:p>
    <w:p w:rsidR="004156DB" w:rsidRPr="003559C0" w:rsidRDefault="004156DB" w:rsidP="004156D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2016 – 2017 учебный год</w:t>
      </w:r>
    </w:p>
    <w:p w:rsidR="004156DB" w:rsidRPr="007E5307" w:rsidRDefault="004156DB" w:rsidP="004156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7E5307" w:rsidRDefault="004156DB" w:rsidP="00415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Вилюйск, 2016</w:t>
      </w:r>
      <w:r w:rsidRPr="007E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156DB" w:rsidRDefault="004156DB" w:rsidP="004156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BE2911" w:rsidRDefault="004156DB" w:rsidP="004156DB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BE2911">
        <w:rPr>
          <w:rFonts w:ascii="Times New Roman" w:hAnsi="Times New Roman" w:cs="Times New Roman"/>
          <w:b/>
          <w:sz w:val="24"/>
          <w:lang w:eastAsia="ru-RU"/>
        </w:rPr>
        <w:lastRenderedPageBreak/>
        <w:t>ПОЯСНИТЕЛЬНАЯ ЗАПИСКА</w:t>
      </w:r>
    </w:p>
    <w:p w:rsidR="004156DB" w:rsidRPr="00BE2911" w:rsidRDefault="004156DB" w:rsidP="004156DB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4156DB" w:rsidRPr="003559C0" w:rsidRDefault="004156DB" w:rsidP="00415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МБОУ «Вилюйская  открытая  (сменная) общеобразовательная школа» на 2016 - 2017 учебном году разработан согласно следующим нормативно-правовым документам:</w:t>
      </w:r>
    </w:p>
    <w:p w:rsidR="004156DB" w:rsidRPr="003559C0" w:rsidRDefault="004156DB" w:rsidP="004156DB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Calibri" w:hAnsi="Times New Roman" w:cs="Times New Roman"/>
          <w:sz w:val="24"/>
          <w:szCs w:val="24"/>
        </w:rPr>
        <w:t>Федеральный Закон – 273 "Об образовании в Российской Федерации" (от 29.12.2012 № 273-ФЗ);</w:t>
      </w:r>
    </w:p>
    <w:p w:rsidR="004156DB" w:rsidRPr="003559C0" w:rsidRDefault="004156DB" w:rsidP="004156DB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общего и среднего образования от 09.02.1998 г. №322 «Об утверждении базисного учебного плана образовательных учреждений РФ и вечернего (сменного) общеобразовательного учреждения. Учебный компонент строится на основе типовых учебных планов вечерних общеобразовательных школ. Он включает предметы государственного (базисного) учебного плана общеобразовательных учреждений РФ;</w:t>
      </w:r>
    </w:p>
    <w:p w:rsidR="004156DB" w:rsidRPr="003559C0" w:rsidRDefault="004156DB" w:rsidP="004156DB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hAnsi="Times New Roman" w:cs="Times New Roman"/>
          <w:sz w:val="24"/>
          <w:szCs w:val="24"/>
        </w:rPr>
        <w:t>Письмо министерства «О примерном учебном плане вечернего (сменного) общеобразовательного учреждения (заочная форма обучения, письмо Министерства общего и профессионального образования Российской Федерации от 14 января 1999 г. № 27/11-12)»;</w:t>
      </w:r>
    </w:p>
    <w:p w:rsidR="004156DB" w:rsidRPr="003559C0" w:rsidRDefault="004156DB" w:rsidP="004156DB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школы, утвержденный </w:t>
      </w:r>
      <w:r w:rsidRPr="003559C0">
        <w:rPr>
          <w:rFonts w:ascii="Times New Roman" w:eastAsia="Calibri" w:hAnsi="Times New Roman" w:cs="Times New Roman"/>
          <w:sz w:val="24"/>
          <w:szCs w:val="24"/>
        </w:rPr>
        <w:t>Муниципальным районом «Вилюйский улус (район)» 05.11.2015 года;</w:t>
      </w:r>
    </w:p>
    <w:p w:rsidR="004156DB" w:rsidRDefault="004156DB" w:rsidP="004156DB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«Гигиенические требования к условиям обучения в общеобразовательных учреждениях СанПиН 2.4.2.2821-10»;</w:t>
      </w:r>
      <w:r w:rsidR="00013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670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D9670D">
        <w:rPr>
          <w:rFonts w:ascii="Times New Roman" w:eastAsia="Calibri" w:hAnsi="Times New Roman" w:cs="Times New Roman"/>
          <w:sz w:val="24"/>
          <w:szCs w:val="24"/>
        </w:rPr>
        <w:t>зарег</w:t>
      </w:r>
      <w:proofErr w:type="spellEnd"/>
      <w:r w:rsidRPr="00D9670D">
        <w:rPr>
          <w:rFonts w:ascii="Times New Roman" w:eastAsia="Calibri" w:hAnsi="Times New Roman" w:cs="Times New Roman"/>
          <w:sz w:val="24"/>
          <w:szCs w:val="24"/>
        </w:rPr>
        <w:t>. в Минюсте России  24.11.2015 рег. № 81)</w:t>
      </w:r>
    </w:p>
    <w:p w:rsidR="004156DB" w:rsidRDefault="004156DB" w:rsidP="00415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предназначен для овладения учебных предметов с целью продолжения образования, усиления языковой подготовки учащихся, формирования их информационной культуры.</w:t>
      </w:r>
    </w:p>
    <w:p w:rsidR="004156DB" w:rsidRDefault="004156DB" w:rsidP="00415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учитывает региональные особенности республики и определяет обязательную учебную нагрузку обучающихся, распределяет учебное время, отводимое на освоение федерального и национально-регионального компонентов по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зовательным  областям и классам.</w:t>
      </w:r>
    </w:p>
    <w:p w:rsidR="004156DB" w:rsidRDefault="004156DB" w:rsidP="00415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вечернего (сменного) общеобразовательного учреждения для заочной формы обучения разработан на основе Базисного учебного плана общеобразовательных учреждений Российской Федерации, утвержденного приказом Минобразования России (№ 322 от 9 февраля 1998 г.).</w:t>
      </w:r>
    </w:p>
    <w:p w:rsidR="004156DB" w:rsidRPr="00F74380" w:rsidRDefault="004156DB" w:rsidP="00415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при заочной форме обучения составляет 36 недель, по очной форме 34 недели.</w:t>
      </w:r>
    </w:p>
    <w:p w:rsidR="004156DB" w:rsidRPr="00F74380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Основой организации учебной работы по заочной форме обучения являются: самостоятельная работа учащихся, групповые консультации и зачеты.</w:t>
      </w:r>
    </w:p>
    <w:p w:rsidR="004156DB" w:rsidRPr="00F74380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заочной системе обучения общеобразовательное учреждение открывает при наличии не менее 9 учащихся. </w:t>
      </w:r>
    </w:p>
    <w:p w:rsidR="004156DB" w:rsidRPr="00F74380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численности менее 9 учащихся освоение общеобразовательных программ осуществляется по индивидуальному плану, количество учебных часов в неделю устанавливается из расчета одного академического часа на каждого обучающегося на все виды работ. </w:t>
      </w:r>
    </w:p>
    <w:p w:rsidR="004156DB" w:rsidRPr="00F74380" w:rsidRDefault="004156DB" w:rsidP="004156D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9-12 классах установлена следующая предельно допустимая нагрузка:</w:t>
      </w:r>
    </w:p>
    <w:tbl>
      <w:tblPr>
        <w:tblStyle w:val="a3"/>
        <w:tblW w:w="0" w:type="auto"/>
        <w:tblInd w:w="2230" w:type="dxa"/>
        <w:tblLook w:val="04A0" w:firstRow="1" w:lastRow="0" w:firstColumn="1" w:lastColumn="0" w:noHBand="0" w:noVBand="1"/>
      </w:tblPr>
      <w:tblGrid>
        <w:gridCol w:w="2057"/>
        <w:gridCol w:w="3051"/>
        <w:gridCol w:w="1559"/>
        <w:gridCol w:w="1843"/>
        <w:gridCol w:w="1627"/>
      </w:tblGrid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Класс/группа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 xml:space="preserve">Кол-во </w:t>
            </w:r>
          </w:p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Общее кол-во годовых часов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Недельная нагрузка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заочно-индивидуальная</w:t>
            </w:r>
          </w:p>
        </w:tc>
        <w:tc>
          <w:tcPr>
            <w:tcW w:w="1559" w:type="dxa"/>
          </w:tcPr>
          <w:p w:rsidR="004156DB" w:rsidRPr="00264D2A" w:rsidRDefault="00264D2A" w:rsidP="004156DB">
            <w:pPr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36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1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заочно-</w:t>
            </w:r>
            <w:r w:rsidRPr="00BE291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4156DB" w:rsidRPr="00264D2A" w:rsidRDefault="004156DB" w:rsidP="004156DB">
            <w:pPr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27" w:type="dxa"/>
          </w:tcPr>
          <w:p w:rsidR="004156DB" w:rsidRPr="00264D2A" w:rsidRDefault="004156DB" w:rsidP="004156DB">
            <w:pPr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2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10 «а»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заочная 2-х годичная</w:t>
            </w:r>
          </w:p>
        </w:tc>
        <w:tc>
          <w:tcPr>
            <w:tcW w:w="1559" w:type="dxa"/>
          </w:tcPr>
          <w:p w:rsidR="004156DB" w:rsidRPr="00264D2A" w:rsidRDefault="003D7C6F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828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23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10 «б»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заочная 2-хгодичная</w:t>
            </w:r>
          </w:p>
        </w:tc>
        <w:tc>
          <w:tcPr>
            <w:tcW w:w="1559" w:type="dxa"/>
          </w:tcPr>
          <w:p w:rsidR="004156DB" w:rsidRPr="00264D2A" w:rsidRDefault="009E1479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828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23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B66C94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заочная 2-хгодичная</w:t>
            </w:r>
          </w:p>
        </w:tc>
        <w:tc>
          <w:tcPr>
            <w:tcW w:w="1559" w:type="dxa"/>
          </w:tcPr>
          <w:p w:rsidR="004156DB" w:rsidRPr="00264D2A" w:rsidRDefault="009E1479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828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23</w:t>
            </w:r>
          </w:p>
        </w:tc>
      </w:tr>
      <w:tr w:rsidR="00BF5F1B" w:rsidRPr="00F74380" w:rsidTr="004156DB">
        <w:tc>
          <w:tcPr>
            <w:tcW w:w="2057" w:type="dxa"/>
          </w:tcPr>
          <w:p w:rsidR="00BF5F1B" w:rsidRPr="00F74380" w:rsidRDefault="00BF5F1B" w:rsidP="004156DB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F5F1B" w:rsidRPr="00F74380" w:rsidRDefault="00BF5F1B" w:rsidP="004156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5F1B" w:rsidRDefault="00BF5F1B" w:rsidP="004156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5F1B" w:rsidRPr="00F74380" w:rsidRDefault="00BF5F1B" w:rsidP="004156DB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F5F1B" w:rsidRPr="00F74380" w:rsidRDefault="00BF5F1B" w:rsidP="004156DB">
            <w:pPr>
              <w:rPr>
                <w:sz w:val="24"/>
                <w:szCs w:val="24"/>
              </w:rPr>
            </w:pP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12ВПЛ</w:t>
            </w:r>
          </w:p>
        </w:tc>
        <w:tc>
          <w:tcPr>
            <w:tcW w:w="3051" w:type="dxa"/>
          </w:tcPr>
          <w:p w:rsidR="004156DB" w:rsidRPr="0071318E" w:rsidRDefault="004156DB" w:rsidP="004156DB">
            <w:pPr>
              <w:rPr>
                <w:sz w:val="24"/>
                <w:szCs w:val="24"/>
              </w:rPr>
            </w:pPr>
            <w:r w:rsidRPr="0071318E">
              <w:rPr>
                <w:sz w:val="24"/>
                <w:szCs w:val="24"/>
              </w:rPr>
              <w:t>заочная 2-х годичная</w:t>
            </w:r>
          </w:p>
        </w:tc>
        <w:tc>
          <w:tcPr>
            <w:tcW w:w="1559" w:type="dxa"/>
          </w:tcPr>
          <w:p w:rsidR="004156DB" w:rsidRPr="00264D2A" w:rsidRDefault="009E1479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56DB" w:rsidRPr="00264D2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612</w:t>
            </w:r>
          </w:p>
        </w:tc>
        <w:tc>
          <w:tcPr>
            <w:tcW w:w="1627" w:type="dxa"/>
          </w:tcPr>
          <w:p w:rsidR="004156DB" w:rsidRPr="00F74380" w:rsidRDefault="004156DB" w:rsidP="004156DB">
            <w:pPr>
              <w:rPr>
                <w:sz w:val="24"/>
                <w:szCs w:val="24"/>
              </w:rPr>
            </w:pPr>
            <w:r w:rsidRPr="00F74380">
              <w:rPr>
                <w:sz w:val="24"/>
                <w:szCs w:val="24"/>
              </w:rPr>
              <w:t>17</w:t>
            </w:r>
          </w:p>
        </w:tc>
      </w:tr>
      <w:tr w:rsidR="004156DB" w:rsidRPr="00F74380" w:rsidTr="004156DB">
        <w:tc>
          <w:tcPr>
            <w:tcW w:w="2057" w:type="dxa"/>
          </w:tcPr>
          <w:p w:rsidR="004156DB" w:rsidRPr="00F74380" w:rsidRDefault="004156DB" w:rsidP="004156DB">
            <w:pPr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051" w:type="dxa"/>
          </w:tcPr>
          <w:p w:rsidR="004156DB" w:rsidRPr="00F74380" w:rsidRDefault="004156DB" w:rsidP="004156DB">
            <w:pPr>
              <w:rPr>
                <w:b/>
                <w:sz w:val="24"/>
                <w:szCs w:val="24"/>
              </w:rPr>
            </w:pPr>
            <w:r w:rsidRPr="0071318E">
              <w:rPr>
                <w:b/>
                <w:sz w:val="24"/>
                <w:szCs w:val="24"/>
              </w:rPr>
              <w:t>7групп</w:t>
            </w:r>
            <w:r w:rsidRPr="00F74380">
              <w:rPr>
                <w:b/>
                <w:sz w:val="24"/>
                <w:szCs w:val="24"/>
              </w:rPr>
              <w:t>:</w:t>
            </w:r>
          </w:p>
          <w:p w:rsidR="004156DB" w:rsidRPr="00F74380" w:rsidRDefault="004156DB" w:rsidP="004156DB">
            <w:pPr>
              <w:rPr>
                <w:b/>
                <w:sz w:val="24"/>
                <w:szCs w:val="24"/>
              </w:rPr>
            </w:pPr>
            <w:r w:rsidRPr="00F7438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, 9 </w:t>
            </w:r>
            <w:r w:rsidRPr="00F74380">
              <w:rPr>
                <w:b/>
                <w:sz w:val="24"/>
                <w:szCs w:val="24"/>
              </w:rPr>
              <w:t>инд</w:t>
            </w:r>
            <w:r>
              <w:rPr>
                <w:b/>
                <w:sz w:val="24"/>
                <w:szCs w:val="24"/>
              </w:rPr>
              <w:t>ивидуальные;</w:t>
            </w:r>
            <w:r w:rsidR="009E1479">
              <w:rPr>
                <w:b/>
                <w:sz w:val="24"/>
                <w:szCs w:val="24"/>
              </w:rPr>
              <w:t xml:space="preserve"> 10 «а», «б»; 11</w:t>
            </w:r>
            <w:r w:rsidRPr="00F74380">
              <w:rPr>
                <w:b/>
                <w:sz w:val="24"/>
                <w:szCs w:val="24"/>
              </w:rPr>
              <w:t xml:space="preserve">; 12 </w:t>
            </w:r>
            <w:r>
              <w:rPr>
                <w:b/>
                <w:sz w:val="24"/>
                <w:szCs w:val="24"/>
              </w:rPr>
              <w:t>ВПЛ</w:t>
            </w:r>
            <w:r w:rsidRPr="00F743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156DB" w:rsidRPr="00F74380" w:rsidRDefault="009E1479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4156DB" w:rsidRPr="00F74380" w:rsidRDefault="009E1479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3204</w:t>
            </w:r>
          </w:p>
        </w:tc>
        <w:tc>
          <w:tcPr>
            <w:tcW w:w="1627" w:type="dxa"/>
          </w:tcPr>
          <w:p w:rsidR="004156DB" w:rsidRPr="00F74380" w:rsidRDefault="009E1479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</w:tbl>
    <w:p w:rsidR="004156DB" w:rsidRPr="00F74380" w:rsidRDefault="004156DB" w:rsidP="004156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F74380" w:rsidRDefault="004156DB" w:rsidP="004156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учебного плана составляет:  </w:t>
      </w:r>
    </w:p>
    <w:p w:rsidR="004156DB" w:rsidRPr="00F74380" w:rsidRDefault="004156DB" w:rsidP="004156DB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/>
          <w:sz w:val="24"/>
          <w:szCs w:val="24"/>
          <w:lang w:eastAsia="ru-RU"/>
        </w:rPr>
        <w:t>по индивидуальному  плану  36  часов в год;  недельная нагрузка составляет - 1 час.</w:t>
      </w:r>
    </w:p>
    <w:p w:rsidR="004156DB" w:rsidRDefault="004156DB" w:rsidP="004156DB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4380">
        <w:rPr>
          <w:rFonts w:ascii="Times New Roman" w:eastAsia="Times New Roman" w:hAnsi="Times New Roman"/>
          <w:sz w:val="24"/>
          <w:szCs w:val="24"/>
          <w:lang w:eastAsia="ru-RU"/>
        </w:rPr>
        <w:t>класс – 36 часов;</w:t>
      </w:r>
    </w:p>
    <w:p w:rsidR="004156DB" w:rsidRPr="00F74380" w:rsidRDefault="004156DB" w:rsidP="004156DB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класс – 72 часа;</w:t>
      </w:r>
    </w:p>
    <w:p w:rsidR="004156DB" w:rsidRPr="00264D2A" w:rsidRDefault="00175B22" w:rsidP="004156DB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D2A">
        <w:rPr>
          <w:rFonts w:ascii="Times New Roman" w:eastAsia="Times New Roman" w:hAnsi="Times New Roman"/>
          <w:sz w:val="24"/>
          <w:szCs w:val="24"/>
          <w:lang w:eastAsia="ru-RU"/>
        </w:rPr>
        <w:t>Всего - 110</w:t>
      </w:r>
      <w:r w:rsidR="004156DB" w:rsidRP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индивидуальном обучении.</w:t>
      </w:r>
    </w:p>
    <w:p w:rsidR="004156DB" w:rsidRPr="00264D2A" w:rsidRDefault="004156DB" w:rsidP="004156DB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D2A">
        <w:rPr>
          <w:rFonts w:ascii="Times New Roman" w:eastAsia="Times New Roman" w:hAnsi="Times New Roman"/>
          <w:sz w:val="24"/>
          <w:szCs w:val="24"/>
          <w:lang w:eastAsia="ru-RU"/>
        </w:rPr>
        <w:t>по  заочном</w:t>
      </w:r>
      <w:r w:rsidR="009E1479">
        <w:rPr>
          <w:rFonts w:ascii="Times New Roman" w:eastAsia="Times New Roman" w:hAnsi="Times New Roman"/>
          <w:sz w:val="24"/>
          <w:szCs w:val="24"/>
          <w:lang w:eastAsia="ru-RU"/>
        </w:rPr>
        <w:t>у  обучению (г. Вилюйск)   3204  часов; недельная нагрузка 89</w:t>
      </w:r>
      <w:r w:rsidRP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E147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264D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6DB" w:rsidRPr="00264D2A" w:rsidRDefault="004156DB" w:rsidP="0041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0130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479" w:rsidRDefault="009E1479" w:rsidP="000130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F74380" w:rsidRDefault="004156DB" w:rsidP="004156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ОБРАЗОВАТЕЛЬНОГО ПРОЦЕССА В</w:t>
      </w:r>
      <w:r w:rsidRPr="00F74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ВОСОШ</w:t>
      </w:r>
    </w:p>
    <w:p w:rsidR="00013042" w:rsidRDefault="00013042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с 1 сентября 2016 г.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учебного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8,10 - </w:t>
      </w: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 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9</w:t>
      </w: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,11,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12 - </w:t>
      </w: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80">
        <w:rPr>
          <w:rFonts w:ascii="Times New Roman" w:eastAsia="Times New Roman" w:hAnsi="Times New Roman" w:cs="Times New Roman"/>
          <w:sz w:val="24"/>
          <w:szCs w:val="24"/>
          <w:lang w:eastAsia="ru-RU"/>
        </w:rPr>
        <w:t>8, 9, 10, 11, 12  классы учатся заочно, язык преподавания - русский.</w:t>
      </w:r>
    </w:p>
    <w:p w:rsidR="004156DB" w:rsidRPr="00BE2911" w:rsidRDefault="004156DB" w:rsidP="004156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BE2911" w:rsidRDefault="004156DB" w:rsidP="004156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УЧЕБНО-ВОСПИТАТЕЛЬНОГО ПРОЦЕССА</w:t>
      </w:r>
    </w:p>
    <w:p w:rsidR="004156DB" w:rsidRDefault="004156DB" w:rsidP="004156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56DB" w:rsidRPr="000A54AE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Школа работает по теме: «Формирование ценности образования в адаптивной системе обучения». Главной задачей учебно-воспитательного процесса является создание адаптивной модели обучения, поэтому учебно-воспитательный проце</w:t>
      </w:r>
      <w:proofErr w:type="gramStart"/>
      <w:r w:rsidRPr="000A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сс в шк</w:t>
      </w:r>
      <w:proofErr w:type="gramEnd"/>
      <w:r w:rsidRPr="000A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оле строится на принципах вариативности и непрерывности образования, реализует принципы личностно-ориентированной педагогики, гуманизма.</w:t>
      </w:r>
      <w:r w:rsidRPr="000A54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56DB" w:rsidRPr="00DA2EB2" w:rsidRDefault="004156DB" w:rsidP="004156D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образования в школе.</w:t>
      </w:r>
    </w:p>
    <w:p w:rsidR="004156DB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56DB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учиться (сформировать у них ценностные мотивы учения, развить способности определять конкретные цели познавательной деятельности, выбирать и использовать необходимые источники информации, применять эффективные приемы познавательной 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оценивать ее результаты).</w:t>
      </w:r>
    </w:p>
    <w:p w:rsidR="004156DB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объяснять явления действительности – природной, культурной, технической среды, то есть выделять их существенные признаки, систематизировать и обобщать, устанавливать причинно-следственные свя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зи, оценивать их значимость.</w:t>
      </w:r>
    </w:p>
    <w:p w:rsidR="004156DB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ориентироваться в мире социальных, нравственных и эстетических ценностей (подготовить их к самостоятельному решению оценочно-мировоззренческих проблем, то есть научить их сравнивать, делать выводы, видеть их связь с критериями оценок и связь критериев с определенной системой ценностей, научить учащихся определять собственную позицию и развивать у них способно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 отстаивать эту позицию).</w:t>
      </w:r>
    </w:p>
    <w:p w:rsidR="004156DB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учащихся решать проблемы, </w:t>
      </w: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вязанные с выполнением человека в определенной социальной роли: </w:t>
      </w: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(сформировать навыки самоорганизации деятельности,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выки взаимодействия с социальными, природными</w:t>
      </w: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, культ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урными, техническими средами).</w:t>
      </w:r>
    </w:p>
    <w:p w:rsidR="004156DB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учащихся ключевые компетентности, имеющие универсальное значение для различных видов деятельности (коммуникативные навыки, навыки измерений, навыки анализа и обработки информации, навыки сотрудничества, навыки принятия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навыки решения проблемы).</w:t>
      </w:r>
    </w:p>
    <w:p w:rsidR="004156DB" w:rsidRPr="00FB0C0D" w:rsidRDefault="004156DB" w:rsidP="004156DB">
      <w:pPr>
        <w:pStyle w:val="a9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3A5">
        <w:rPr>
          <w:rFonts w:ascii="Times New Roman" w:eastAsia="Times New Roman" w:hAnsi="Times New Roman"/>
          <w:sz w:val="24"/>
          <w:szCs w:val="24"/>
          <w:lang w:eastAsia="ru-RU"/>
        </w:rPr>
        <w:t>Подготовить учащихся к профессиональному выбору, то есть научить их ориентироваться в ситуации на рынке труда и в системе профессионального образования, в собственных интересах и возможностях, сформировать у учащихся знания и умения, имеющие опорные значения для профессионального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ования определенного профиля.</w:t>
      </w:r>
    </w:p>
    <w:p w:rsidR="004156DB" w:rsidRDefault="004156DB" w:rsidP="004156DB">
      <w:pPr>
        <w:pStyle w:val="a9"/>
        <w:spacing w:after="0"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156DB" w:rsidRPr="00082112" w:rsidRDefault="004156DB" w:rsidP="004156DB">
      <w:pPr>
        <w:pStyle w:val="a9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1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Принципы построения образовательного пространства школы.</w:t>
      </w:r>
    </w:p>
    <w:p w:rsidR="004156DB" w:rsidRPr="00082112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112">
        <w:rPr>
          <w:rFonts w:ascii="Times New Roman" w:eastAsia="Times New Roman" w:hAnsi="Times New Roman"/>
          <w:sz w:val="24"/>
          <w:szCs w:val="24"/>
          <w:lang w:eastAsia="ru-RU"/>
        </w:rPr>
        <w:t>Образованность, нравствен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Духовность;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Гуманизм;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Демократизация;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Экологомизация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развития;</w:t>
      </w:r>
    </w:p>
    <w:p w:rsidR="004156DB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112">
        <w:rPr>
          <w:rFonts w:ascii="Times New Roman" w:eastAsia="Times New Roman" w:hAnsi="Times New Roman"/>
          <w:sz w:val="24"/>
          <w:szCs w:val="24"/>
          <w:lang w:eastAsia="ru-RU"/>
        </w:rPr>
        <w:t>Принцип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дивидуально-личностного подхода;</w:t>
      </w:r>
    </w:p>
    <w:p w:rsidR="004156DB" w:rsidRPr="000A54AE" w:rsidRDefault="004156DB" w:rsidP="004156DB">
      <w:pPr>
        <w:pStyle w:val="a9"/>
        <w:numPr>
          <w:ilvl w:val="0"/>
          <w:numId w:val="34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</w:t>
      </w:r>
      <w:r w:rsidRPr="00082112">
        <w:rPr>
          <w:rFonts w:ascii="Times New Roman" w:eastAsia="Times New Roman" w:hAnsi="Times New Roman"/>
          <w:sz w:val="24"/>
          <w:szCs w:val="24"/>
          <w:lang w:eastAsia="ru-RU"/>
        </w:rPr>
        <w:t>дифференциации.</w:t>
      </w:r>
      <w:r w:rsidRPr="00FB0C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156DB" w:rsidRPr="000A54AE" w:rsidRDefault="004156DB" w:rsidP="005B156A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Приоритеты школы.</w:t>
      </w:r>
    </w:p>
    <w:p w:rsidR="004156DB" w:rsidRPr="00082112" w:rsidRDefault="004156DB" w:rsidP="005B15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4C4346" w:rsidRDefault="004156DB" w:rsidP="005B156A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анско–патриотическое воспитание;</w:t>
      </w:r>
    </w:p>
    <w:p w:rsidR="004156DB" w:rsidRPr="004C4346" w:rsidRDefault="004156DB" w:rsidP="005B156A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эффективного развивающего образовательного 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ранства для всех учащихся школы;</w:t>
      </w:r>
    </w:p>
    <w:p w:rsidR="004156DB" w:rsidRPr="004C4346" w:rsidRDefault="004156DB" w:rsidP="005B156A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подхода к обучению;</w:t>
      </w:r>
    </w:p>
    <w:p w:rsidR="004156DB" w:rsidRPr="004C4346" w:rsidRDefault="004156DB" w:rsidP="005B156A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непрерывности в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о-воспитательном процессе школы;</w:t>
      </w:r>
    </w:p>
    <w:p w:rsidR="004156DB" w:rsidRPr="00FB0C0D" w:rsidRDefault="004156DB" w:rsidP="005B156A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 внедрение в педагогическую систему школы </w:t>
      </w:r>
      <w:proofErr w:type="spellStart"/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личностно-ориентированного обучения и развивающих технологий.</w:t>
      </w:r>
    </w:p>
    <w:p w:rsidR="004156DB" w:rsidRDefault="004156DB" w:rsidP="004156D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156DB" w:rsidRDefault="004156DB" w:rsidP="004156D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21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Концепция осуществления учебно-воспитательной работы.</w:t>
      </w:r>
    </w:p>
    <w:p w:rsidR="004156DB" w:rsidRPr="000A54AE" w:rsidRDefault="004156DB" w:rsidP="004156DB">
      <w:pPr>
        <w:pStyle w:val="a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воспитания: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личности самосовершенствующе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йся, обладающей сильной волей;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ирование веры ребенка в себя;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 умений самовоспитания;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обеспечение подростку условий для максимального самовыражения;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данско-патриотических чувств;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воспитание трудолюбия, бережного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ношения к труду других людей;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воспитание в учащихся уважите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льного отношения к родителям;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развитие внимания, мыш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ления, памяти, речи учащихся;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развитие 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орческой активности учащихся;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долга и ответственност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развитие самооценки учащегося.</w:t>
      </w: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156DB" w:rsidRDefault="004156DB" w:rsidP="004156DB">
      <w:pPr>
        <w:pStyle w:val="a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обучения: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устойчивой мотивации к учению как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жизненно важному процессу;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общеуче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умений, навыков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gramStart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творческих</w:t>
      </w:r>
      <w:proofErr w:type="gramEnd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личности, развитие креативного мышления.</w:t>
      </w:r>
    </w:p>
    <w:p w:rsidR="00013042" w:rsidRDefault="00013042" w:rsidP="004156DB">
      <w:pPr>
        <w:pStyle w:val="a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6DB" w:rsidRPr="000A54AE" w:rsidRDefault="004156DB" w:rsidP="004156DB">
      <w:pPr>
        <w:pStyle w:val="a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области психического развития: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поиск и развитие индивидуа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льных способностей учащегося;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положительной </w:t>
      </w:r>
      <w:proofErr w:type="gramStart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концепции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учащегося;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управления собой, </w:t>
      </w:r>
      <w:proofErr w:type="spellStart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042" w:rsidRDefault="00013042" w:rsidP="004156DB">
      <w:pPr>
        <w:pStyle w:val="a9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6DB" w:rsidRPr="000A54AE" w:rsidRDefault="004156DB" w:rsidP="004156DB">
      <w:pPr>
        <w:pStyle w:val="a9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социализации: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формирование высоконрав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ственного отношения личности;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 социальной активности;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обучение поведению в коллективе; общению, ответственности, дисциплинированности,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амоуправлению,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профессиональному и жизненному самоопределению, профориентации.</w:t>
      </w:r>
    </w:p>
    <w:p w:rsidR="00013042" w:rsidRDefault="00013042" w:rsidP="004156DB">
      <w:pPr>
        <w:pStyle w:val="a9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6DB" w:rsidRPr="000A54AE" w:rsidRDefault="004156DB" w:rsidP="004156DB">
      <w:pPr>
        <w:pStyle w:val="a9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работы с «Трудными» подростками: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во взаимодействии с внешкольными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воспитательными учреждениями;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школьной службы примирения;</w:t>
      </w:r>
    </w:p>
    <w:p w:rsidR="004156DB" w:rsidRPr="000A54AE" w:rsidRDefault="004156DB" w:rsidP="004156DB">
      <w:pPr>
        <w:pStyle w:val="a9"/>
        <w:numPr>
          <w:ilvl w:val="0"/>
          <w:numId w:val="48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пропаганде здорового образа жизни (классные часы, общешкольные тематические вечера, беседы с инспекторами ПДН, </w:t>
      </w:r>
      <w:proofErr w:type="spellStart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>КДНиЗП</w:t>
      </w:r>
      <w:proofErr w:type="spellEnd"/>
      <w:r w:rsidRPr="000A54A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82112">
        <w:rPr>
          <w:rFonts w:ascii="Times New Roman" w:hAnsi="Times New Roman" w:cs="Times New Roman"/>
          <w:sz w:val="24"/>
        </w:rPr>
        <w:t>Нормативный срок освоения образовательных программ рассчитан в 7-9 классах - на 3 года. Обучающиеся 10-11</w:t>
      </w:r>
      <w:r>
        <w:rPr>
          <w:rFonts w:ascii="Times New Roman" w:hAnsi="Times New Roman" w:cs="Times New Roman"/>
          <w:sz w:val="24"/>
        </w:rPr>
        <w:t>,</w:t>
      </w:r>
      <w:r w:rsidRPr="00082112">
        <w:rPr>
          <w:rFonts w:ascii="Times New Roman" w:hAnsi="Times New Roman" w:cs="Times New Roman"/>
          <w:sz w:val="24"/>
        </w:rPr>
        <w:t>(12) классов будут получать образование в 2(3) летнем освоении образовательных программ среднего (полного) общего образования. 2-летний срок обучения на 3 ступени разработан на основании действующего закона РФ «Об образовании» (п.4 ст.50), который предусматривает право обучающихся на ускоренный курс обучения. Продолжительность учебного года составляет 36 у</w:t>
      </w:r>
      <w:r>
        <w:rPr>
          <w:rFonts w:ascii="Times New Roman" w:hAnsi="Times New Roman" w:cs="Times New Roman"/>
          <w:sz w:val="24"/>
        </w:rPr>
        <w:t>чебных недель для выпускников 10,</w:t>
      </w:r>
      <w:r w:rsidRPr="00082112">
        <w:rPr>
          <w:rFonts w:ascii="Times New Roman" w:hAnsi="Times New Roman" w:cs="Times New Roman"/>
          <w:sz w:val="24"/>
        </w:rPr>
        <w:t xml:space="preserve">11(12)-х классов и 36 учебных недель для 7,8,10 (11)-х классов, которые не выходят на государственную итоговую аттестацию. </w:t>
      </w:r>
    </w:p>
    <w:p w:rsidR="004156DB" w:rsidRDefault="004156DB" w:rsidP="004156D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013042" w:rsidRDefault="00013042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13042" w:rsidRDefault="00013042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82112">
        <w:rPr>
          <w:rFonts w:ascii="Times New Roman" w:hAnsi="Times New Roman" w:cs="Times New Roman"/>
          <w:sz w:val="24"/>
        </w:rPr>
        <w:lastRenderedPageBreak/>
        <w:t>Учебный план вечерней школы обеспечивае</w:t>
      </w:r>
      <w:r>
        <w:rPr>
          <w:rFonts w:ascii="Times New Roman" w:hAnsi="Times New Roman" w:cs="Times New Roman"/>
          <w:sz w:val="24"/>
        </w:rPr>
        <w:t>т достижение следующих целей:</w:t>
      </w:r>
    </w:p>
    <w:p w:rsidR="004156DB" w:rsidRPr="00A057BE" w:rsidRDefault="004156DB" w:rsidP="004156DB">
      <w:pPr>
        <w:pStyle w:val="a9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  <w:sz w:val="24"/>
        </w:rPr>
      </w:pPr>
      <w:r w:rsidRPr="00A057BE">
        <w:rPr>
          <w:rFonts w:ascii="Times New Roman" w:hAnsi="Times New Roman"/>
          <w:sz w:val="24"/>
        </w:rPr>
        <w:t>предоставление каждому обучающемуся возможности получения бесплатного качественного основного общего и среднего (полного) общего образования; - развитие способностей и творческого потенциала каждого обучающегося; - воспитание чувства гр</w:t>
      </w:r>
      <w:r>
        <w:rPr>
          <w:rFonts w:ascii="Times New Roman" w:hAnsi="Times New Roman"/>
          <w:sz w:val="24"/>
        </w:rPr>
        <w:t>ажданственности, патриотизма;</w:t>
      </w:r>
    </w:p>
    <w:p w:rsidR="004156DB" w:rsidRPr="00A057BE" w:rsidRDefault="004156DB" w:rsidP="004156DB">
      <w:pPr>
        <w:pStyle w:val="a9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  <w:sz w:val="24"/>
        </w:rPr>
      </w:pPr>
      <w:r w:rsidRPr="00A057BE">
        <w:rPr>
          <w:rFonts w:ascii="Times New Roman" w:hAnsi="Times New Roman"/>
          <w:sz w:val="24"/>
        </w:rPr>
        <w:t>формирование кул</w:t>
      </w:r>
      <w:r>
        <w:rPr>
          <w:rFonts w:ascii="Times New Roman" w:hAnsi="Times New Roman"/>
          <w:sz w:val="24"/>
        </w:rPr>
        <w:t>ьтуры здорового образа жизни;</w:t>
      </w:r>
    </w:p>
    <w:p w:rsidR="004156DB" w:rsidRPr="00A057BE" w:rsidRDefault="004156DB" w:rsidP="004156DB">
      <w:pPr>
        <w:pStyle w:val="a9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  <w:sz w:val="24"/>
        </w:rPr>
      </w:pPr>
      <w:r w:rsidRPr="00A057BE">
        <w:rPr>
          <w:rFonts w:ascii="Times New Roman" w:hAnsi="Times New Roman"/>
          <w:sz w:val="24"/>
        </w:rPr>
        <w:t>создание условий социализации личности и дальнейшего профессио</w:t>
      </w:r>
      <w:r>
        <w:rPr>
          <w:rFonts w:ascii="Times New Roman" w:hAnsi="Times New Roman"/>
          <w:sz w:val="24"/>
        </w:rPr>
        <w:t>нального самоопределения.</w:t>
      </w:r>
    </w:p>
    <w:p w:rsidR="004156DB" w:rsidRPr="00A057BE" w:rsidRDefault="004156DB" w:rsidP="004156D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A057BE">
        <w:rPr>
          <w:rFonts w:ascii="Times New Roman" w:hAnsi="Times New Roman"/>
          <w:sz w:val="24"/>
        </w:rPr>
        <w:t>В 2016 -2017 школа продолжает работать по заочной форме обучения, закрытие УКП в связи с уменьшением количества учащихся ведет к увеличению учащихся, обуча</w:t>
      </w:r>
      <w:r>
        <w:rPr>
          <w:rFonts w:ascii="Times New Roman" w:hAnsi="Times New Roman"/>
          <w:sz w:val="24"/>
        </w:rPr>
        <w:t>ющихся по индивидуальному плану.</w:t>
      </w:r>
    </w:p>
    <w:p w:rsidR="004156DB" w:rsidRDefault="004156DB" w:rsidP="00415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часы для заочной группы равномерно распределяются на 5 дней в неделю: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нагрузка в 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10 и</w:t>
      </w:r>
      <w:r w:rsidR="005B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годичное обучение - 23 часа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; в 10м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- 17 часов; в 12 - 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(учатся 4 дня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чающиеся, не имеющие возможности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занятия в школе, получают консультации и представляют зачетные работы в письменной форме с обязательной сдачей экзаменов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предметам за курс учебного года.</w:t>
      </w:r>
    </w:p>
    <w:p w:rsidR="004156DB" w:rsidRPr="00AF745F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каждый обучающийся по очно-заочной, заочной форме должен сдать 27-30 зачетов. На прием зачета, проверку одной письменной работы отводится 1/3 академического часа. </w:t>
      </w:r>
    </w:p>
    <w:p w:rsidR="004156DB" w:rsidRPr="00A057BE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зачетов учитель определяет самостоятельно, они могут быть устными, письмен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или комбинированными.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компонент содержания строится в зависимости от контингента обучающихся и ступени обучения.</w:t>
      </w:r>
      <w:proofErr w:type="gramEnd"/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контингент обучающихся, поступивших в школу отличается слабой теоретической подготовкой, низким уровнем  обще-учебных  умений и навыков, за счет часов, отведенных на индивидуальные консультации и зачеты, усиливаются такие предметы как математика, русский язык и литература, предметы, по которым обучающиеся сдают обязательно ЕГЭ и испытывают затруднения.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организации учебного процесса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заочной форме обучения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яются: самостоятельная работа уча</w:t>
      </w:r>
      <w:r w:rsidRPr="00A057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групповые консультации и зачеты, индивидуальные консультации. При распределении часов учебного плана учитываются результаты итоговой и промежуточной аттестации, вводного контроля, определяющего уровень подготовки обучающихся  к  восприятию нового материала.</w:t>
      </w:r>
    </w:p>
    <w:p w:rsidR="004156DB" w:rsidRPr="007E5307" w:rsidRDefault="004156DB" w:rsidP="0041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вечерних школах нет обязательных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культура», «ОБЖ». О</w:t>
      </w:r>
      <w:r w:rsidRPr="007E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- по добровольному выбору (если позволяют условия). Это предусматривается «Пояснительной запиской» к Федеральному базисному учебному плану, утвержденному приказом Минобразования РФ от 09.03.2004 г. №1312. </w:t>
      </w:r>
    </w:p>
    <w:p w:rsidR="004156DB" w:rsidRDefault="004156DB" w:rsidP="004156D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ведется:</w:t>
      </w:r>
    </w:p>
    <w:p w:rsidR="004156DB" w:rsidRDefault="004156DB" w:rsidP="004156DB">
      <w:pPr>
        <w:pStyle w:val="a9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A2EB2">
        <w:rPr>
          <w:rFonts w:ascii="Times New Roman" w:eastAsia="Times New Roman" w:hAnsi="Times New Roman"/>
          <w:sz w:val="24"/>
          <w:szCs w:val="24"/>
          <w:lang w:eastAsia="ru-RU"/>
        </w:rPr>
        <w:t>сновное общее образование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A2EB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класс);</w:t>
      </w:r>
    </w:p>
    <w:p w:rsidR="004156DB" w:rsidRPr="00675F00" w:rsidRDefault="004156DB" w:rsidP="004156DB">
      <w:pPr>
        <w:pStyle w:val="a9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75F00">
        <w:rPr>
          <w:rFonts w:ascii="Times New Roman" w:eastAsia="Times New Roman" w:hAnsi="Times New Roman"/>
          <w:sz w:val="24"/>
          <w:szCs w:val="24"/>
          <w:lang w:eastAsia="ru-RU"/>
        </w:rPr>
        <w:t>реднее (полное) общее образование (10, 11 двухгодичные и 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ВПЛ; </w:t>
      </w:r>
      <w:r w:rsidRPr="00675F00">
        <w:rPr>
          <w:rFonts w:ascii="Times New Roman" w:eastAsia="Times New Roman" w:hAnsi="Times New Roman"/>
          <w:sz w:val="24"/>
          <w:szCs w:val="24"/>
          <w:lang w:eastAsia="ru-RU"/>
        </w:rPr>
        <w:t>12 классы трехгодичного обучения).</w:t>
      </w:r>
    </w:p>
    <w:p w:rsidR="004156DB" w:rsidRDefault="004156DB" w:rsidP="004156D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EB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Санитарно-эпидемиологическими правилами и нормами продолжительность учебного года – 36 учебных недель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режим работы – пятидневный.</w:t>
      </w:r>
    </w:p>
    <w:p w:rsidR="004156DB" w:rsidRPr="00271EBB" w:rsidRDefault="004156DB" w:rsidP="004156D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Содержание образования на </w:t>
      </w:r>
      <w:r w:rsidRPr="00271EBB">
        <w:rPr>
          <w:rFonts w:ascii="Times New Roman" w:eastAsia="Times New Roman" w:hAnsi="Times New Roman"/>
          <w:bCs/>
          <w:sz w:val="24"/>
          <w:szCs w:val="24"/>
          <w:lang w:eastAsia="ru-RU"/>
        </w:rPr>
        <w:t>(9 класс)</w:t>
      </w:r>
      <w:r w:rsidRPr="00DA2EB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относительно завершенным и базовым для продолжения обучения 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бщеобразовательной школе.</w:t>
      </w:r>
    </w:p>
    <w:p w:rsidR="004156DB" w:rsidRDefault="004156DB" w:rsidP="004156D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A2EB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часы федерального компонента представлены следующими образовательными областями: </w:t>
      </w:r>
    </w:p>
    <w:p w:rsidR="004156DB" w:rsidRPr="00271EBB" w:rsidRDefault="004156DB" w:rsidP="004156DB">
      <w:pPr>
        <w:pStyle w:val="a9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271EBB">
        <w:rPr>
          <w:rFonts w:ascii="Times New Roman" w:eastAsia="Times New Roman" w:hAnsi="Times New Roman"/>
          <w:sz w:val="24"/>
          <w:szCs w:val="24"/>
          <w:lang w:eastAsia="ru-RU"/>
        </w:rPr>
        <w:t>филология (русский язык, литература, английский язык, разговорный якутский язык);</w:t>
      </w:r>
    </w:p>
    <w:p w:rsidR="004156DB" w:rsidRPr="00271EBB" w:rsidRDefault="004156DB" w:rsidP="004156DB">
      <w:pPr>
        <w:pStyle w:val="a9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271EBB">
        <w:rPr>
          <w:rFonts w:ascii="Times New Roman" w:eastAsia="Times New Roman" w:hAnsi="Times New Roman"/>
          <w:sz w:val="24"/>
          <w:szCs w:val="24"/>
          <w:lang w:eastAsia="ru-RU"/>
        </w:rPr>
        <w:t>математика (алгебра, геометрия, информатика);</w:t>
      </w:r>
    </w:p>
    <w:p w:rsidR="004156DB" w:rsidRPr="00271EBB" w:rsidRDefault="004156DB" w:rsidP="004156DB">
      <w:pPr>
        <w:pStyle w:val="a9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271EBB">
        <w:rPr>
          <w:rFonts w:ascii="Times New Roman" w:eastAsia="Times New Roman" w:hAnsi="Times New Roman"/>
          <w:sz w:val="24"/>
          <w:szCs w:val="24"/>
          <w:lang w:eastAsia="ru-RU"/>
        </w:rPr>
        <w:t>обществознание (история, география);</w:t>
      </w:r>
    </w:p>
    <w:p w:rsidR="004156DB" w:rsidRPr="00271EBB" w:rsidRDefault="004156DB" w:rsidP="004156DB">
      <w:pPr>
        <w:pStyle w:val="a9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271EBB">
        <w:rPr>
          <w:rFonts w:ascii="Times New Roman" w:eastAsia="Times New Roman" w:hAnsi="Times New Roman"/>
          <w:sz w:val="24"/>
          <w:szCs w:val="24"/>
          <w:lang w:eastAsia="ru-RU"/>
        </w:rPr>
        <w:t>естествознание (биология, физика, химия).</w:t>
      </w:r>
    </w:p>
    <w:p w:rsidR="004156DB" w:rsidRDefault="004156DB" w:rsidP="004156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по программам и учебникам,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и рекомендованным </w:t>
      </w: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РФ</w:t>
      </w:r>
      <w:r w:rsidRPr="004C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DB" w:rsidRDefault="004156DB" w:rsidP="004156DB">
      <w:pPr>
        <w:tabs>
          <w:tab w:val="left" w:pos="45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tabs>
          <w:tab w:val="left" w:pos="457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индивидуальный план 8-го класса.</w:t>
      </w:r>
    </w:p>
    <w:p w:rsidR="004156DB" w:rsidRDefault="004156DB" w:rsidP="004156DB">
      <w:pPr>
        <w:tabs>
          <w:tab w:val="left" w:pos="457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B9235F" w:rsidRDefault="004156DB" w:rsidP="004156DB">
      <w:pPr>
        <w:tabs>
          <w:tab w:val="left" w:pos="457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один ученик, на обучение предусмотрено программой 36 годовых часов на все виды работ. Изучаются русский язык и литература,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</w:t>
      </w:r>
      <w:r w:rsidR="0001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</w:t>
      </w:r>
      <w:r w:rsidR="0001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 w:rsidRPr="00B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и</w:t>
      </w:r>
      <w:r w:rsidRPr="00B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география. Всего 1 час в неделю.</w:t>
      </w:r>
    </w:p>
    <w:p w:rsidR="004156DB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Pr="007E5307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</w:t>
      </w:r>
      <w:r w:rsidR="0001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7E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</w:t>
      </w:r>
      <w:r w:rsidRPr="007E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E5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DB" w:rsidRPr="007E5307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два учащегося, на обучение предусмотрено программой 72 часа годовых на все виды работ. Изучаются русский язык и литература, якутский разговорный язык, алгебра и начала анализа, физика, химия, биолог</w:t>
      </w:r>
      <w:r w:rsidR="00E81D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история и география. Всего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81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4156DB" w:rsidRDefault="004156DB" w:rsidP="0041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827"/>
        <w:gridCol w:w="3402"/>
        <w:gridCol w:w="3118"/>
      </w:tblGrid>
      <w:tr w:rsidR="004156DB" w:rsidRPr="00675A65" w:rsidTr="004156DB">
        <w:tc>
          <w:tcPr>
            <w:tcW w:w="3827" w:type="dxa"/>
            <w:vMerge w:val="restart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9 класс</w:t>
            </w:r>
          </w:p>
        </w:tc>
      </w:tr>
      <w:tr w:rsidR="004156DB" w:rsidRPr="00675A65" w:rsidTr="004156DB">
        <w:trPr>
          <w:trHeight w:val="582"/>
        </w:trPr>
        <w:tc>
          <w:tcPr>
            <w:tcW w:w="3827" w:type="dxa"/>
            <w:vMerge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 xml:space="preserve">Часы </w:t>
            </w:r>
            <w:proofErr w:type="gramStart"/>
            <w:r w:rsidRPr="00675A65">
              <w:rPr>
                <w:b/>
                <w:sz w:val="24"/>
                <w:szCs w:val="24"/>
              </w:rPr>
              <w:t>на</w:t>
            </w:r>
            <w:proofErr w:type="gramEnd"/>
          </w:p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1 ученика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 xml:space="preserve">Часы </w:t>
            </w:r>
            <w:proofErr w:type="gramStart"/>
            <w:r w:rsidRPr="00675A65">
              <w:rPr>
                <w:b/>
                <w:sz w:val="24"/>
                <w:szCs w:val="24"/>
              </w:rPr>
              <w:t>на</w:t>
            </w:r>
            <w:proofErr w:type="gramEnd"/>
          </w:p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2 ученика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0,22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0,39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Якутский разговорный язык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0,14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0,22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0,19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0,44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0,11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0,22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0,14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0,28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0,06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0,17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0,08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0,17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0,06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0,11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1</w:t>
            </w:r>
          </w:p>
        </w:tc>
      </w:tr>
      <w:tr w:rsidR="004156DB" w:rsidRPr="00675A65" w:rsidTr="004156DB">
        <w:tc>
          <w:tcPr>
            <w:tcW w:w="3827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675A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4156DB" w:rsidRPr="00675A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675A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156DB" w:rsidRPr="00675A65" w:rsidRDefault="004156DB" w:rsidP="004156DB">
            <w:pPr>
              <w:jc w:val="center"/>
              <w:rPr>
                <w:sz w:val="24"/>
                <w:szCs w:val="24"/>
              </w:rPr>
            </w:pPr>
            <w:r w:rsidRPr="00675A65">
              <w:rPr>
                <w:sz w:val="24"/>
                <w:szCs w:val="24"/>
              </w:rPr>
              <w:t>2</w:t>
            </w:r>
          </w:p>
        </w:tc>
      </w:tr>
    </w:tbl>
    <w:p w:rsidR="004156DB" w:rsidRPr="00675A65" w:rsidRDefault="004156DB" w:rsidP="004156DB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 xml:space="preserve">По </w:t>
      </w:r>
      <w:r w:rsidRPr="0065365C">
        <w:rPr>
          <w:rFonts w:ascii="Times New Roman" w:hAnsi="Times New Roman" w:cs="Times New Roman"/>
          <w:spacing w:val="6"/>
          <w:sz w:val="24"/>
        </w:rPr>
        <w:t>базисному  учебному  плану  и примерному учеб</w:t>
      </w:r>
      <w:r w:rsidRPr="0065365C">
        <w:rPr>
          <w:rFonts w:ascii="Times New Roman" w:hAnsi="Times New Roman" w:cs="Times New Roman"/>
          <w:sz w:val="24"/>
        </w:rPr>
        <w:t>ному плану для вечернего (сменного) общеобразовательного учреждения РФ (очная форма обучения) и примерному учебному плану для заочной формы обучения (№322 от 9 февраля 1998 г.) формирование  учебного плана  МБОУ «ВОСОШ» осуществляется  из следующих обязательных  предметных областей»:</w:t>
      </w:r>
    </w:p>
    <w:p w:rsidR="004156DB" w:rsidRPr="00675A65" w:rsidRDefault="004156DB" w:rsidP="004156DB">
      <w:pPr>
        <w:pStyle w:val="a9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75A65">
        <w:rPr>
          <w:rFonts w:ascii="Times New Roman" w:hAnsi="Times New Roman"/>
          <w:b/>
          <w:sz w:val="24"/>
        </w:rPr>
        <w:t>Предметная область «Филология</w:t>
      </w:r>
      <w:r w:rsidRPr="00675A65">
        <w:rPr>
          <w:rFonts w:ascii="Times New Roman" w:hAnsi="Times New Roman"/>
          <w:sz w:val="24"/>
        </w:rPr>
        <w:t>», включающая учебные предметы: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>«Русский язык и литература» (базовый уровень)</w:t>
      </w:r>
      <w:proofErr w:type="gramStart"/>
      <w:r w:rsidRPr="0065365C">
        <w:rPr>
          <w:rFonts w:ascii="Times New Roman" w:hAnsi="Times New Roman" w:cs="Times New Roman"/>
          <w:sz w:val="24"/>
        </w:rPr>
        <w:t>;А</w:t>
      </w:r>
      <w:proofErr w:type="gramEnd"/>
      <w:r w:rsidRPr="0065365C">
        <w:rPr>
          <w:rFonts w:ascii="Times New Roman" w:hAnsi="Times New Roman" w:cs="Times New Roman"/>
          <w:sz w:val="24"/>
        </w:rPr>
        <w:t>нглийский язык.</w:t>
      </w:r>
    </w:p>
    <w:p w:rsidR="004156DB" w:rsidRPr="00675A65" w:rsidRDefault="004156DB" w:rsidP="004156DB">
      <w:pPr>
        <w:pStyle w:val="a9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75A65">
        <w:rPr>
          <w:rFonts w:ascii="Times New Roman" w:hAnsi="Times New Roman"/>
          <w:b/>
          <w:sz w:val="24"/>
        </w:rPr>
        <w:t>Предметная область  « Общественные науки»,</w:t>
      </w:r>
      <w:r w:rsidRPr="00675A65">
        <w:rPr>
          <w:rFonts w:ascii="Times New Roman" w:hAnsi="Times New Roman"/>
          <w:sz w:val="24"/>
        </w:rPr>
        <w:t xml:space="preserve"> включающая  учебные предметы: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>«История» (базовый уровень);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>«География» (базовый уровень);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>«Об</w:t>
      </w:r>
      <w:r>
        <w:rPr>
          <w:rFonts w:ascii="Times New Roman" w:hAnsi="Times New Roman" w:cs="Times New Roman"/>
          <w:sz w:val="24"/>
        </w:rPr>
        <w:t>ществознание» (базовый уровень).</w:t>
      </w:r>
    </w:p>
    <w:p w:rsidR="004156DB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156DB" w:rsidRPr="00675A65" w:rsidRDefault="004156DB" w:rsidP="004156DB">
      <w:pPr>
        <w:pStyle w:val="a9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75A65">
        <w:rPr>
          <w:rFonts w:ascii="Times New Roman" w:hAnsi="Times New Roman"/>
          <w:b/>
          <w:sz w:val="24"/>
        </w:rPr>
        <w:lastRenderedPageBreak/>
        <w:t>Предметная область «Математика и информатика»,</w:t>
      </w:r>
      <w:r w:rsidRPr="00675A65">
        <w:rPr>
          <w:rFonts w:ascii="Times New Roman" w:hAnsi="Times New Roman"/>
          <w:sz w:val="24"/>
        </w:rPr>
        <w:t xml:space="preserve"> включающая  учебные предметы: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65C">
        <w:rPr>
          <w:rFonts w:ascii="Times New Roman" w:hAnsi="Times New Roman" w:cs="Times New Roman"/>
          <w:sz w:val="24"/>
        </w:rPr>
        <w:t>«Математика и начала  математического анализа, геометрия» (базовый уровень); информатика и ИКТ.</w:t>
      </w:r>
    </w:p>
    <w:p w:rsidR="004156DB" w:rsidRPr="00675A65" w:rsidRDefault="004156DB" w:rsidP="004156DB">
      <w:pPr>
        <w:pStyle w:val="a9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75A65">
        <w:rPr>
          <w:rFonts w:ascii="Times New Roman" w:hAnsi="Times New Roman"/>
          <w:b/>
          <w:sz w:val="24"/>
        </w:rPr>
        <w:t>Предметная область  « Естественные  науки»,</w:t>
      </w:r>
      <w:r w:rsidRPr="00675A65">
        <w:rPr>
          <w:rFonts w:ascii="Times New Roman" w:hAnsi="Times New Roman"/>
          <w:sz w:val="24"/>
        </w:rPr>
        <w:t xml:space="preserve"> включающая  учебные предметы:</w:t>
      </w:r>
    </w:p>
    <w:p w:rsidR="004156DB" w:rsidRPr="00FB4B45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4B45">
        <w:rPr>
          <w:rFonts w:ascii="Times New Roman" w:hAnsi="Times New Roman" w:cs="Times New Roman"/>
          <w:sz w:val="24"/>
        </w:rPr>
        <w:t>«Физика» (базовый уровень);</w:t>
      </w:r>
    </w:p>
    <w:p w:rsidR="004156DB" w:rsidRPr="00FB4B45" w:rsidRDefault="004156DB" w:rsidP="004156DB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4B45">
        <w:rPr>
          <w:rFonts w:ascii="Times New Roman" w:hAnsi="Times New Roman" w:cs="Times New Roman"/>
          <w:sz w:val="24"/>
        </w:rPr>
        <w:t>«Химия» (базовый уровень);</w:t>
      </w:r>
      <w:r>
        <w:rPr>
          <w:rFonts w:ascii="Times New Roman" w:hAnsi="Times New Roman" w:cs="Times New Roman"/>
          <w:sz w:val="24"/>
        </w:rPr>
        <w:tab/>
      </w:r>
    </w:p>
    <w:p w:rsidR="004156DB" w:rsidRPr="00FB4B45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4B45">
        <w:rPr>
          <w:rFonts w:ascii="Times New Roman" w:hAnsi="Times New Roman" w:cs="Times New Roman"/>
          <w:sz w:val="24"/>
        </w:rPr>
        <w:t>«Биология» (базовый уровень);</w:t>
      </w:r>
    </w:p>
    <w:p w:rsidR="004156DB" w:rsidRPr="0065365C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65C">
        <w:rPr>
          <w:rFonts w:ascii="Times New Roman" w:hAnsi="Times New Roman" w:cs="Times New Roman"/>
          <w:sz w:val="24"/>
          <w:szCs w:val="24"/>
        </w:rPr>
        <w:t>В учебный план  в соответствии с   требованиями ФГОС  введены   факультативы по выбору  учащихся, предлагаемые  Вилюйской открытой (сменной) школой: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разговорный» и «М</w:t>
      </w:r>
      <w:r w:rsidRPr="0065365C">
        <w:rPr>
          <w:rFonts w:ascii="Times New Roman" w:hAnsi="Times New Roman" w:cs="Times New Roman"/>
          <w:sz w:val="24"/>
          <w:szCs w:val="24"/>
        </w:rPr>
        <w:t>атематика».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  2016-2017 учебного года  Вилюйская открытая (сменная) школа, в соответствии  с  новым Законом образования планирует  обучение  учебного  факультатива  «Выбор профессии»,  а  для потенциала  учащихся  с ограниченными  возможностями  здоровья,  предоставит  обучающимся  возможность формирования индивидуальных  учебных планов, включающих  учебные предметы из  обязательных  предметных  областей (на базовом уровне). Факультативы по выбору обучающихся  в  соответствии с ФГОС, которые могут разрабатываться  с участием  самих обучающихся и их родителей (законных представителей). 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B4B45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план по заочной форме обучения в старшей</w:t>
      </w:r>
      <w:r w:rsidRPr="00FB4B45">
        <w:rPr>
          <w:rFonts w:ascii="Times New Roman" w:hAnsi="Times New Roman" w:cs="Times New Roman"/>
          <w:sz w:val="24"/>
          <w:szCs w:val="24"/>
        </w:rPr>
        <w:t xml:space="preserve"> звене</w:t>
      </w:r>
      <w:r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B4B4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B4B45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FB4B45">
        <w:rPr>
          <w:rFonts w:ascii="Times New Roman" w:hAnsi="Times New Roman" w:cs="Times New Roman"/>
          <w:sz w:val="24"/>
          <w:szCs w:val="24"/>
        </w:rPr>
        <w:t xml:space="preserve"> обучающихся для двухгодичного и трехгоди</w:t>
      </w:r>
      <w:r>
        <w:rPr>
          <w:rFonts w:ascii="Times New Roman" w:hAnsi="Times New Roman" w:cs="Times New Roman"/>
          <w:sz w:val="24"/>
          <w:szCs w:val="24"/>
        </w:rPr>
        <w:t xml:space="preserve">чного обучения. </w:t>
      </w:r>
      <w:r w:rsidRPr="00AD4D4A">
        <w:rPr>
          <w:rFonts w:ascii="Times New Roman" w:hAnsi="Times New Roman" w:cs="Times New Roman"/>
          <w:sz w:val="24"/>
          <w:szCs w:val="24"/>
        </w:rPr>
        <w:t>Три года (10,11,12 классы) обучаются учащиеся – заочники на основе базисного учебного плана для вечерней школы. На каждую группу на изучение предметов отводится 12 часов в неделю, на факультативы и индивидуальные консультации – 2 часа в неделю. Всего на каждую группу  – 14 часов в неделю, которые распределяются в течение трех учебных дней.</w:t>
      </w:r>
      <w:r w:rsidRPr="00FB4B45">
        <w:rPr>
          <w:rFonts w:ascii="Times New Roman" w:hAnsi="Times New Roman" w:cs="Times New Roman"/>
          <w:sz w:val="24"/>
          <w:szCs w:val="24"/>
        </w:rPr>
        <w:t xml:space="preserve"> Два года (10,11 классы) обучаются те учащиеся, которые по условиям жизни  (не работают) могут посещать школу в течение пяти учебных дней. </w:t>
      </w:r>
    </w:p>
    <w:p w:rsidR="004156DB" w:rsidRPr="00675A65" w:rsidRDefault="004156DB" w:rsidP="004156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B4B45">
        <w:rPr>
          <w:rFonts w:ascii="Times New Roman" w:hAnsi="Times New Roman" w:cs="Times New Roman"/>
          <w:sz w:val="24"/>
        </w:rPr>
        <w:t>Расчет часов следующий: часы трехлетнего курса равномерно распределяются на два года (12+12+12=36:2=18 часов в неделю).  Факультативы и индивидуальные консультации составляют три часа в неделю (2+2+2=6:2=3</w:t>
      </w:r>
      <w:r>
        <w:rPr>
          <w:rFonts w:ascii="Times New Roman" w:hAnsi="Times New Roman" w:cs="Times New Roman"/>
          <w:sz w:val="24"/>
        </w:rPr>
        <w:t xml:space="preserve"> н</w:t>
      </w:r>
      <w:r w:rsidRPr="00FB4B45">
        <w:rPr>
          <w:rFonts w:ascii="Times New Roman" w:hAnsi="Times New Roman" w:cs="Times New Roman"/>
          <w:sz w:val="24"/>
        </w:rPr>
        <w:t>а прие</w:t>
      </w:r>
      <w:r>
        <w:rPr>
          <w:rFonts w:ascii="Times New Roman" w:hAnsi="Times New Roman" w:cs="Times New Roman"/>
          <w:sz w:val="24"/>
        </w:rPr>
        <w:t>м зачетов предусмотрены 3 часа</w:t>
      </w:r>
      <w:r w:rsidRPr="00FB4B45">
        <w:rPr>
          <w:rFonts w:ascii="Times New Roman" w:hAnsi="Times New Roman" w:cs="Times New Roman"/>
          <w:sz w:val="24"/>
        </w:rPr>
        <w:t>). Всего –24часа в неделю на каждую группу.</w:t>
      </w:r>
      <w:r>
        <w:rPr>
          <w:rFonts w:ascii="Times New Roman" w:hAnsi="Times New Roman" w:cs="Times New Roman"/>
          <w:sz w:val="24"/>
        </w:rPr>
        <w:t xml:space="preserve">  (</w:t>
      </w:r>
      <w:r w:rsidRPr="00FB4B45">
        <w:rPr>
          <w:rFonts w:ascii="Times New Roman" w:hAnsi="Times New Roman" w:cs="Times New Roman"/>
          <w:sz w:val="24"/>
        </w:rPr>
        <w:t>Такой учебный план является примерным, рекомендованным для вечерних общеобразовательных школ). Факультативы, индивидуальные консультации и часы на прием зачетов включаются в общее расписание занятий.</w:t>
      </w:r>
    </w:p>
    <w:p w:rsidR="004156DB" w:rsidRPr="00FB4B45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4B45">
        <w:rPr>
          <w:rFonts w:ascii="Times New Roman" w:hAnsi="Times New Roman" w:cs="Times New Roman"/>
          <w:sz w:val="24"/>
        </w:rPr>
        <w:t>В учебный план внесены  изменения в распределение часов на отдельные предметы в пределах общего количества учебного времени, отводимого на группу:</w:t>
      </w:r>
    </w:p>
    <w:p w:rsidR="004156DB" w:rsidRDefault="004156DB" w:rsidP="004156DB">
      <w:pPr>
        <w:pStyle w:val="a9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</w:t>
      </w:r>
      <w:r w:rsidRPr="00FB4B45">
        <w:rPr>
          <w:rFonts w:ascii="Times New Roman" w:hAnsi="Times New Roman"/>
          <w:sz w:val="24"/>
        </w:rPr>
        <w:t xml:space="preserve">10-11 классах вводится  учебный предмет «Основы информатики и вычислительной техники». Основанием для этого являются: необходимость развития всеобщей компьютерной грамотности, огромный интерес учащихся к предмету, наличие оборудованного кабинета информатики в школе; </w:t>
      </w:r>
    </w:p>
    <w:p w:rsidR="004156DB" w:rsidRDefault="004156DB" w:rsidP="004156DB">
      <w:pPr>
        <w:pStyle w:val="a9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FB4B45">
        <w:rPr>
          <w:rFonts w:ascii="Times New Roman" w:hAnsi="Times New Roman"/>
          <w:sz w:val="24"/>
        </w:rPr>
        <w:t>в 10-11 классах  (двухгодичное обучение) – 1</w:t>
      </w:r>
      <w:r>
        <w:rPr>
          <w:rFonts w:ascii="Times New Roman" w:hAnsi="Times New Roman"/>
          <w:sz w:val="24"/>
        </w:rPr>
        <w:t xml:space="preserve"> час из</w:t>
      </w:r>
      <w:r w:rsidRPr="00FB4B45">
        <w:rPr>
          <w:rFonts w:ascii="Times New Roman" w:hAnsi="Times New Roman"/>
          <w:sz w:val="24"/>
        </w:rPr>
        <w:t xml:space="preserve"> истории и 0,5 часа с иностранного языка переданы на </w:t>
      </w:r>
      <w:r>
        <w:rPr>
          <w:rFonts w:ascii="Times New Roman" w:hAnsi="Times New Roman"/>
          <w:sz w:val="24"/>
        </w:rPr>
        <w:t>усиление математики.</w:t>
      </w:r>
      <w:r w:rsidRPr="00FB4B45">
        <w:rPr>
          <w:rFonts w:ascii="Times New Roman" w:hAnsi="Times New Roman"/>
          <w:sz w:val="24"/>
        </w:rPr>
        <w:t xml:space="preserve"> Информатика изучается 1 час в неделю</w:t>
      </w:r>
      <w:r>
        <w:rPr>
          <w:rFonts w:ascii="Times New Roman" w:hAnsi="Times New Roman"/>
          <w:sz w:val="24"/>
        </w:rPr>
        <w:t>,</w:t>
      </w:r>
      <w:r w:rsidRPr="00FB4B45">
        <w:rPr>
          <w:rFonts w:ascii="Times New Roman" w:hAnsi="Times New Roman"/>
          <w:sz w:val="24"/>
        </w:rPr>
        <w:t xml:space="preserve"> весь год в 10 и 11 классах;</w:t>
      </w:r>
    </w:p>
    <w:p w:rsidR="004156DB" w:rsidRPr="00517667" w:rsidRDefault="004156DB" w:rsidP="004156DB">
      <w:pPr>
        <w:pStyle w:val="a9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517667">
        <w:rPr>
          <w:rFonts w:ascii="Times New Roman" w:hAnsi="Times New Roman"/>
          <w:sz w:val="24"/>
        </w:rPr>
        <w:t xml:space="preserve">в связи с тем, что предмет «Обеспечение безопасности жизнедеятельности» не предусмотрен учебным планом  и нет возможности выделения учебных часов на его изучение, основные темы данного предмета будут изучаться на групповых консультациях по физике, химии, биологии. </w:t>
      </w:r>
    </w:p>
    <w:p w:rsidR="004156DB" w:rsidRDefault="004156DB" w:rsidP="004156D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Базисный учебный план состоит из двух частей: 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>инвариантной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и вариативной.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ab/>
      </w:r>
    </w:p>
    <w:p w:rsidR="004156DB" w:rsidRDefault="004156DB" w:rsidP="004156D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В инвариантной части базисного учебного</w:t>
      </w:r>
      <w:r w:rsidR="00013042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плана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полностью реализуется федеральный компонент государственного образовательного стандарта, который обеспечивает единство образовательного процесса Российской Федерации и гарантирует овладение выпускниками общеобразовательных учреждений необходимым минимумом знаний, умений и навыков, обеспечивающим возможности продолжения образования.</w:t>
      </w:r>
      <w:r w:rsidR="0001304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76429B">
        <w:rPr>
          <w:rFonts w:ascii="Times New Roman" w:hAnsi="Times New Roman"/>
          <w:color w:val="000000"/>
          <w:spacing w:val="4"/>
          <w:sz w:val="24"/>
          <w:szCs w:val="24"/>
        </w:rPr>
        <w:t>Инвариантная часть</w:t>
      </w:r>
      <w:r w:rsidR="0001304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определяет минимальное количество часов на изучение образовательных областей, распределенное по классам.</w:t>
      </w:r>
    </w:p>
    <w:p w:rsidR="004156DB" w:rsidRDefault="004156DB" w:rsidP="005B156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Вариативная часть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Базисного учебного плана обеспечивает реализацию регионального и школьного компонентов. Часы вариативной части используются на изучение предметов, обозначенных в образовательных областях Базисного учебного плана, на изучение курсов по выбору, факультативов, проведение индивидуальных и г</w:t>
      </w:r>
      <w:r w:rsidR="005B156A">
        <w:rPr>
          <w:rFonts w:ascii="Times New Roman" w:hAnsi="Times New Roman"/>
          <w:color w:val="000000"/>
          <w:spacing w:val="4"/>
          <w:sz w:val="24"/>
          <w:szCs w:val="24"/>
        </w:rPr>
        <w:t xml:space="preserve">рупповых занятий, консультаций.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На основании Постановления Правительства РС (Я) от 30.06.2005 г. № 373 «Об утверждении БУП для образовательных учреждений РС (Я)» часы обязательных занятий по выбору распределены следующим предметам:</w:t>
      </w:r>
    </w:p>
    <w:p w:rsidR="004156DB" w:rsidRDefault="004156DB" w:rsidP="004156D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Образовательная область «Филология»</w:t>
      </w:r>
      <w:r w:rsidR="00264D2A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Русский язык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усилен в 10 классе заочного обучения  на 0,5 часа из часов приема зачетов (4,5 часа+0,5=5 часов). В 11 к</w:t>
      </w:r>
      <w:r w:rsidR="00264D2A">
        <w:rPr>
          <w:rFonts w:ascii="Times New Roman" w:hAnsi="Times New Roman"/>
          <w:color w:val="000000"/>
          <w:spacing w:val="4"/>
          <w:sz w:val="24"/>
          <w:szCs w:val="24"/>
        </w:rPr>
        <w:t xml:space="preserve">лассе  заочного обучения </w:t>
      </w:r>
      <w:proofErr w:type="gramStart"/>
      <w:r w:rsidR="00264D2A">
        <w:rPr>
          <w:rFonts w:ascii="Times New Roman" w:hAnsi="Times New Roman"/>
          <w:color w:val="000000"/>
          <w:spacing w:val="4"/>
          <w:sz w:val="24"/>
          <w:szCs w:val="24"/>
        </w:rPr>
        <w:t>усилен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на 0,5 часа из часов приема зачетов (4,5 часа+0,5=5 часов). В 12 (ВПЛ) </w:t>
      </w:r>
      <w:r w:rsidR="00264D2A">
        <w:rPr>
          <w:rFonts w:ascii="Times New Roman" w:hAnsi="Times New Roman"/>
          <w:color w:val="000000"/>
          <w:spacing w:val="4"/>
          <w:sz w:val="24"/>
          <w:szCs w:val="24"/>
        </w:rPr>
        <w:t xml:space="preserve">классе заочного обучения </w:t>
      </w:r>
      <w:proofErr w:type="gramStart"/>
      <w:r w:rsidR="00264D2A">
        <w:rPr>
          <w:rFonts w:ascii="Times New Roman" w:hAnsi="Times New Roman"/>
          <w:color w:val="000000"/>
          <w:spacing w:val="4"/>
          <w:sz w:val="24"/>
          <w:szCs w:val="24"/>
        </w:rPr>
        <w:t>усилен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на 1,5 часа из часов консультаций и якутского разговорного (3 часа+1,5=4,5 часа).</w:t>
      </w:r>
    </w:p>
    <w:p w:rsidR="004156DB" w:rsidRPr="00517667" w:rsidRDefault="004156DB" w:rsidP="004156D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12D98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Родной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разговорный язык</w:t>
      </w:r>
      <w:r w:rsidRPr="00812D98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В случаях</w:t>
      </w:r>
      <w:r w:rsidRPr="00812D98">
        <w:rPr>
          <w:rFonts w:ascii="Times New Roman" w:hAnsi="Times New Roman"/>
          <w:color w:val="000000"/>
          <w:spacing w:val="9"/>
          <w:sz w:val="24"/>
          <w:szCs w:val="24"/>
        </w:rPr>
        <w:t xml:space="preserve">, предусмотренных  законодательством Российской Федерации в области образования, учебный план  обеспечивает 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возможность изучения  родного (</w:t>
      </w:r>
      <w:r w:rsidRPr="00812D98">
        <w:rPr>
          <w:rFonts w:ascii="Times New Roman" w:hAnsi="Times New Roman"/>
          <w:color w:val="000000"/>
          <w:spacing w:val="9"/>
          <w:sz w:val="24"/>
          <w:szCs w:val="24"/>
        </w:rPr>
        <w:t>нерусского) языка.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812D98">
        <w:rPr>
          <w:rStyle w:val="Zag11"/>
          <w:rFonts w:ascii="Times New Roman" w:eastAsia="@Arial Unicode MS" w:hAnsi="Times New Roman"/>
          <w:b/>
          <w:sz w:val="24"/>
          <w:szCs w:val="24"/>
        </w:rPr>
        <w:lastRenderedPageBreak/>
        <w:t>По ФГОС  задачами   образовательной программы является:</w:t>
      </w:r>
      <w:r w:rsidR="00013042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812D98">
        <w:rPr>
          <w:rStyle w:val="Zag11"/>
          <w:rFonts w:ascii="Times New Roman" w:eastAsia="@Arial Unicode MS" w:hAnsi="Times New Roman"/>
          <w:sz w:val="24"/>
          <w:szCs w:val="24"/>
        </w:rPr>
        <w:t>Формирование  российс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кой гражданской  идентичности (</w:t>
      </w:r>
      <w:r w:rsidRPr="00812D98">
        <w:rPr>
          <w:rStyle w:val="Zag11"/>
          <w:rFonts w:ascii="Times New Roman" w:eastAsia="@Arial Unicode MS" w:hAnsi="Times New Roman"/>
          <w:sz w:val="24"/>
          <w:szCs w:val="24"/>
        </w:rPr>
        <w:t xml:space="preserve">сходности) обучающихся, единства образовательного  пространства Российской  Федерации, </w:t>
      </w:r>
      <w:r w:rsidRPr="00812D98"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>сохранения  и  развития   национальной  культуры  и  языкового насл</w:t>
      </w:r>
      <w:r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>едия  народа  «С</w:t>
      </w:r>
      <w:r w:rsidRPr="00812D98"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 xml:space="preserve">аха», реализации  права  на изучение   </w:t>
      </w:r>
      <w:r w:rsidRPr="00812D98">
        <w:rPr>
          <w:rStyle w:val="Zag11"/>
          <w:rFonts w:ascii="Times New Roman" w:eastAsia="@Arial Unicode MS" w:hAnsi="Times New Roman"/>
          <w:i/>
          <w:sz w:val="24"/>
          <w:szCs w:val="24"/>
          <w:u w:val="single"/>
        </w:rPr>
        <w:t>родного якутского язык</w:t>
      </w:r>
      <w:proofErr w:type="gramStart"/>
      <w:r>
        <w:rPr>
          <w:rStyle w:val="Zag11"/>
          <w:rFonts w:ascii="Times New Roman" w:eastAsia="@Arial Unicode MS" w:hAnsi="Times New Roman"/>
          <w:i/>
          <w:sz w:val="24"/>
          <w:szCs w:val="24"/>
          <w:u w:val="single"/>
        </w:rPr>
        <w:t>а(</w:t>
      </w:r>
      <w:proofErr w:type="gramEnd"/>
      <w:r>
        <w:rPr>
          <w:rStyle w:val="Zag11"/>
          <w:rFonts w:ascii="Times New Roman" w:eastAsia="@Arial Unicode MS" w:hAnsi="Times New Roman"/>
          <w:i/>
          <w:sz w:val="24"/>
          <w:szCs w:val="24"/>
          <w:u w:val="single"/>
        </w:rPr>
        <w:t xml:space="preserve"> разговорный).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 этого 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156DB" w:rsidRDefault="004156DB" w:rsidP="004156DB">
      <w:pPr>
        <w:pStyle w:val="a9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41D08">
        <w:rPr>
          <w:rFonts w:ascii="Times New Roman" w:hAnsi="Times New Roman"/>
          <w:sz w:val="24"/>
          <w:szCs w:val="24"/>
        </w:rPr>
        <w:t>10 классе заочного обу</w:t>
      </w:r>
      <w:r w:rsidR="005B156A">
        <w:rPr>
          <w:rFonts w:ascii="Times New Roman" w:hAnsi="Times New Roman"/>
          <w:sz w:val="24"/>
          <w:szCs w:val="24"/>
        </w:rPr>
        <w:t xml:space="preserve">чения 2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</w:t>
      </w:r>
      <w:r w:rsidR="005B156A">
        <w:rPr>
          <w:rFonts w:ascii="Times New Roman" w:hAnsi="Times New Roman"/>
          <w:sz w:val="24"/>
          <w:szCs w:val="24"/>
        </w:rPr>
        <w:t>а</w:t>
      </w:r>
      <w:r w:rsidRPr="00E41D08">
        <w:rPr>
          <w:rFonts w:ascii="Times New Roman" w:hAnsi="Times New Roman"/>
          <w:sz w:val="24"/>
          <w:szCs w:val="24"/>
        </w:rPr>
        <w:t xml:space="preserve"> из часов индивидуальных и фа</w:t>
      </w:r>
      <w:r>
        <w:rPr>
          <w:rFonts w:ascii="Times New Roman" w:hAnsi="Times New Roman"/>
          <w:sz w:val="24"/>
          <w:szCs w:val="24"/>
        </w:rPr>
        <w:t>культативных занятий;</w:t>
      </w:r>
    </w:p>
    <w:p w:rsidR="004156DB" w:rsidRDefault="005B156A" w:rsidP="004156DB">
      <w:pPr>
        <w:pStyle w:val="a9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заочного обучения 2 </w:t>
      </w:r>
      <w:r w:rsidR="004156DB" w:rsidRPr="00E41D08">
        <w:rPr>
          <w:rFonts w:ascii="Times New Roman" w:hAnsi="Times New Roman"/>
          <w:sz w:val="24"/>
          <w:szCs w:val="24"/>
        </w:rPr>
        <w:t>ч</w:t>
      </w:r>
      <w:r w:rsidR="004156DB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 w:rsidR="004156DB" w:rsidRPr="00E41D08">
        <w:rPr>
          <w:rFonts w:ascii="Times New Roman" w:hAnsi="Times New Roman"/>
          <w:sz w:val="24"/>
          <w:szCs w:val="24"/>
        </w:rPr>
        <w:t xml:space="preserve"> из часов  индивиду</w:t>
      </w:r>
      <w:r w:rsidR="004156DB">
        <w:rPr>
          <w:rFonts w:ascii="Times New Roman" w:hAnsi="Times New Roman"/>
          <w:sz w:val="24"/>
          <w:szCs w:val="24"/>
        </w:rPr>
        <w:t>альных и факультативных занятий;</w:t>
      </w:r>
    </w:p>
    <w:p w:rsidR="004156DB" w:rsidRPr="00E41D08" w:rsidRDefault="004156DB" w:rsidP="004156DB">
      <w:pPr>
        <w:pStyle w:val="a9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41D08">
        <w:rPr>
          <w:rFonts w:ascii="Times New Roman" w:hAnsi="Times New Roman"/>
          <w:sz w:val="24"/>
          <w:szCs w:val="24"/>
        </w:rPr>
        <w:t>12 классе (ВПЛ) заочного обучения  1</w:t>
      </w:r>
      <w:r w:rsidR="005B156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</w:t>
      </w:r>
      <w:r w:rsidRPr="00E41D08">
        <w:rPr>
          <w:rFonts w:ascii="Times New Roman" w:hAnsi="Times New Roman"/>
          <w:sz w:val="24"/>
          <w:szCs w:val="24"/>
        </w:rPr>
        <w:t xml:space="preserve"> из часов факультатива и индивидуальных занятий.</w:t>
      </w:r>
    </w:p>
    <w:p w:rsidR="004156DB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667">
        <w:rPr>
          <w:rFonts w:ascii="Times New Roman" w:hAnsi="Times New Roman" w:cs="Times New Roman"/>
          <w:b/>
          <w:sz w:val="24"/>
          <w:szCs w:val="24"/>
        </w:rPr>
        <w:t xml:space="preserve">В образовательной области «Математика» входят: </w:t>
      </w:r>
      <w:r>
        <w:rPr>
          <w:rFonts w:ascii="Times New Roman" w:hAnsi="Times New Roman" w:cs="Times New Roman"/>
          <w:sz w:val="24"/>
          <w:szCs w:val="24"/>
        </w:rPr>
        <w:t>математика,</w:t>
      </w:r>
      <w:r w:rsidRPr="00517667">
        <w:rPr>
          <w:rFonts w:ascii="Times New Roman" w:hAnsi="Times New Roman" w:cs="Times New Roman"/>
          <w:sz w:val="24"/>
          <w:szCs w:val="24"/>
        </w:rPr>
        <w:t xml:space="preserve"> геометрия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667">
        <w:rPr>
          <w:rFonts w:ascii="Times New Roman" w:hAnsi="Times New Roman" w:cs="Times New Roman"/>
          <w:sz w:val="24"/>
          <w:szCs w:val="24"/>
        </w:rPr>
        <w:t xml:space="preserve"> алгебра и начала анализа, которые усилены за счет:</w:t>
      </w:r>
    </w:p>
    <w:p w:rsidR="004156DB" w:rsidRDefault="004156DB" w:rsidP="004156DB">
      <w:pPr>
        <w:pStyle w:val="a9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1D08">
        <w:rPr>
          <w:rFonts w:ascii="Times New Roman" w:hAnsi="Times New Roman"/>
          <w:sz w:val="24"/>
          <w:szCs w:val="24"/>
        </w:rPr>
        <w:t>В 10 классе заочного обучения 1ч</w:t>
      </w:r>
      <w:r>
        <w:rPr>
          <w:rFonts w:ascii="Times New Roman" w:hAnsi="Times New Roman"/>
          <w:sz w:val="24"/>
          <w:szCs w:val="24"/>
        </w:rPr>
        <w:t>ас</w:t>
      </w:r>
      <w:r w:rsidRPr="00E41D08">
        <w:rPr>
          <w:rFonts w:ascii="Times New Roman" w:hAnsi="Times New Roman"/>
          <w:sz w:val="24"/>
          <w:szCs w:val="24"/>
        </w:rPr>
        <w:t xml:space="preserve"> из часов  индивидуальных и факультативных занятий, 1</w:t>
      </w:r>
      <w:r>
        <w:rPr>
          <w:rFonts w:ascii="Times New Roman" w:hAnsi="Times New Roman"/>
          <w:sz w:val="24"/>
          <w:szCs w:val="24"/>
        </w:rPr>
        <w:t xml:space="preserve"> час </w:t>
      </w:r>
      <w:r w:rsidRPr="00E41D08">
        <w:rPr>
          <w:rFonts w:ascii="Times New Roman" w:hAnsi="Times New Roman"/>
          <w:sz w:val="24"/>
          <w:szCs w:val="24"/>
        </w:rPr>
        <w:t xml:space="preserve">из часов приема зачетов и </w:t>
      </w:r>
      <w:r>
        <w:rPr>
          <w:rFonts w:ascii="Times New Roman" w:hAnsi="Times New Roman"/>
          <w:sz w:val="24"/>
          <w:szCs w:val="24"/>
        </w:rPr>
        <w:t>якутского разговорного языка</w:t>
      </w:r>
      <w:r w:rsidRPr="00E41D08">
        <w:rPr>
          <w:rFonts w:ascii="Times New Roman" w:hAnsi="Times New Roman"/>
          <w:sz w:val="24"/>
          <w:szCs w:val="24"/>
        </w:rPr>
        <w:t xml:space="preserve"> (3</w:t>
      </w:r>
      <w:r w:rsidR="009E1479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аса</w:t>
      </w:r>
      <w:r w:rsidRPr="00E41D08">
        <w:rPr>
          <w:rFonts w:ascii="Times New Roman" w:hAnsi="Times New Roman"/>
          <w:sz w:val="24"/>
          <w:szCs w:val="24"/>
        </w:rPr>
        <w:t>+2</w:t>
      </w:r>
      <w:r w:rsidR="009E1479">
        <w:rPr>
          <w:rFonts w:ascii="Times New Roman" w:hAnsi="Times New Roman"/>
          <w:sz w:val="24"/>
          <w:szCs w:val="24"/>
        </w:rPr>
        <w:t xml:space="preserve"> часа</w:t>
      </w:r>
      <w:r w:rsidRPr="00E41D08">
        <w:rPr>
          <w:rFonts w:ascii="Times New Roman" w:hAnsi="Times New Roman"/>
          <w:sz w:val="24"/>
          <w:szCs w:val="24"/>
        </w:rPr>
        <w:t>=5</w:t>
      </w:r>
      <w:r w:rsidR="009E1479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  <w:r w:rsidRPr="00E41D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4156DB" w:rsidRDefault="004156DB" w:rsidP="004156DB">
      <w:pPr>
        <w:pStyle w:val="a9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1D08">
        <w:rPr>
          <w:rFonts w:ascii="Times New Roman" w:hAnsi="Times New Roman"/>
          <w:sz w:val="24"/>
          <w:szCs w:val="24"/>
        </w:rPr>
        <w:t>В 11 классе заочного обучения 1</w:t>
      </w:r>
      <w:r w:rsidR="005B156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 из часов консультаций и</w:t>
      </w:r>
      <w:r w:rsidRPr="00E41D08">
        <w:rPr>
          <w:rFonts w:ascii="Times New Roman" w:hAnsi="Times New Roman"/>
          <w:sz w:val="24"/>
          <w:szCs w:val="24"/>
        </w:rPr>
        <w:t xml:space="preserve"> 1</w:t>
      </w:r>
      <w:r w:rsidR="005B156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 из часов приема зачетов (3 часа+2</w:t>
      </w:r>
      <w:r w:rsidRPr="00E41D08">
        <w:rPr>
          <w:rFonts w:ascii="Times New Roman" w:hAnsi="Times New Roman"/>
          <w:sz w:val="24"/>
          <w:szCs w:val="24"/>
        </w:rPr>
        <w:t>=5</w:t>
      </w:r>
      <w:r>
        <w:rPr>
          <w:rFonts w:ascii="Times New Roman" w:hAnsi="Times New Roman"/>
          <w:sz w:val="24"/>
          <w:szCs w:val="24"/>
        </w:rPr>
        <w:t xml:space="preserve"> часов);</w:t>
      </w:r>
    </w:p>
    <w:p w:rsidR="004156DB" w:rsidRPr="00E41D08" w:rsidRDefault="004156DB" w:rsidP="004156DB">
      <w:pPr>
        <w:pStyle w:val="a9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1D08">
        <w:rPr>
          <w:rFonts w:ascii="Times New Roman" w:hAnsi="Times New Roman"/>
          <w:sz w:val="24"/>
          <w:szCs w:val="24"/>
        </w:rPr>
        <w:t>В 12 классе заочного обучения (ВПЛ) 1</w:t>
      </w:r>
      <w:r w:rsidR="005B156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 из часов истории, </w:t>
      </w:r>
      <w:r w:rsidRPr="00E41D08">
        <w:rPr>
          <w:rFonts w:ascii="Times New Roman" w:hAnsi="Times New Roman"/>
          <w:sz w:val="24"/>
          <w:szCs w:val="24"/>
        </w:rPr>
        <w:t>1</w:t>
      </w:r>
      <w:r w:rsidR="005B156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час из часов приема зачетов</w:t>
      </w:r>
      <w:r>
        <w:rPr>
          <w:rFonts w:ascii="Times New Roman" w:hAnsi="Times New Roman"/>
          <w:sz w:val="24"/>
          <w:szCs w:val="24"/>
        </w:rPr>
        <w:t xml:space="preserve"> и 0,</w:t>
      </w:r>
      <w:r w:rsidRPr="00E41D08">
        <w:rPr>
          <w:rFonts w:ascii="Times New Roman" w:hAnsi="Times New Roman"/>
          <w:sz w:val="24"/>
          <w:szCs w:val="24"/>
        </w:rPr>
        <w:t>5 ч</w:t>
      </w:r>
      <w:r>
        <w:rPr>
          <w:rFonts w:ascii="Times New Roman" w:hAnsi="Times New Roman"/>
          <w:sz w:val="24"/>
          <w:szCs w:val="24"/>
        </w:rPr>
        <w:t xml:space="preserve">аса из якутского разговорного </w:t>
      </w:r>
      <w:r w:rsidRPr="00E41D08"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</w:t>
      </w:r>
      <w:r w:rsidRPr="00E41D08">
        <w:rPr>
          <w:rFonts w:ascii="Times New Roman" w:hAnsi="Times New Roman"/>
          <w:sz w:val="24"/>
          <w:szCs w:val="24"/>
        </w:rPr>
        <w:t xml:space="preserve"> (2+1+1+0,5=4,5часа</w:t>
      </w:r>
      <w:r>
        <w:rPr>
          <w:rFonts w:ascii="Times New Roman" w:hAnsi="Times New Roman"/>
          <w:sz w:val="24"/>
          <w:szCs w:val="24"/>
        </w:rPr>
        <w:t>)</w:t>
      </w:r>
      <w:r w:rsidRPr="00E41D08">
        <w:rPr>
          <w:rFonts w:ascii="Times New Roman" w:hAnsi="Times New Roman"/>
          <w:sz w:val="24"/>
          <w:szCs w:val="24"/>
        </w:rPr>
        <w:t>.</w:t>
      </w:r>
    </w:p>
    <w:p w:rsidR="004156DB" w:rsidRPr="00517667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667">
        <w:rPr>
          <w:rFonts w:ascii="Times New Roman" w:hAnsi="Times New Roman" w:cs="Times New Roman"/>
          <w:b/>
          <w:sz w:val="24"/>
          <w:szCs w:val="24"/>
        </w:rPr>
        <w:t xml:space="preserve">Образовательную область «Естествознание» </w:t>
      </w:r>
      <w:r w:rsidRPr="00517667">
        <w:rPr>
          <w:rFonts w:ascii="Times New Roman" w:hAnsi="Times New Roman" w:cs="Times New Roman"/>
          <w:sz w:val="24"/>
          <w:szCs w:val="24"/>
        </w:rPr>
        <w:t>составляют</w:t>
      </w:r>
      <w:r w:rsidRPr="005176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667">
        <w:rPr>
          <w:rFonts w:ascii="Times New Roman" w:hAnsi="Times New Roman" w:cs="Times New Roman"/>
          <w:sz w:val="24"/>
          <w:szCs w:val="24"/>
        </w:rPr>
        <w:t>физика, химия, биология.</w:t>
      </w:r>
    </w:p>
    <w:p w:rsidR="004156DB" w:rsidRDefault="004156DB" w:rsidP="004156DB">
      <w:pPr>
        <w:pStyle w:val="a9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1D08">
        <w:rPr>
          <w:rFonts w:ascii="Times New Roman" w:hAnsi="Times New Roman"/>
          <w:sz w:val="24"/>
          <w:szCs w:val="24"/>
        </w:rPr>
        <w:t>В</w:t>
      </w:r>
      <w:r w:rsidR="00264D2A">
        <w:rPr>
          <w:rFonts w:ascii="Times New Roman" w:hAnsi="Times New Roman"/>
          <w:sz w:val="24"/>
          <w:szCs w:val="24"/>
        </w:rPr>
        <w:t xml:space="preserve"> </w:t>
      </w:r>
      <w:r w:rsidRPr="00E41D08">
        <w:rPr>
          <w:rFonts w:ascii="Times New Roman" w:hAnsi="Times New Roman"/>
          <w:sz w:val="24"/>
          <w:szCs w:val="24"/>
        </w:rPr>
        <w:t>10 клас</w:t>
      </w:r>
      <w:r>
        <w:rPr>
          <w:rFonts w:ascii="Times New Roman" w:hAnsi="Times New Roman"/>
          <w:sz w:val="24"/>
          <w:szCs w:val="24"/>
        </w:rPr>
        <w:t>се физика усилена на 0,5 часа (</w:t>
      </w:r>
      <w:r w:rsidRPr="00E41D08">
        <w:rPr>
          <w:rFonts w:ascii="Times New Roman" w:hAnsi="Times New Roman"/>
          <w:sz w:val="24"/>
          <w:szCs w:val="24"/>
        </w:rPr>
        <w:t xml:space="preserve">1,5+0,5=2часа); </w:t>
      </w:r>
    </w:p>
    <w:p w:rsidR="004156DB" w:rsidRPr="00E41D08" w:rsidRDefault="004156DB" w:rsidP="004156DB">
      <w:pPr>
        <w:pStyle w:val="a9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</w:t>
      </w:r>
      <w:r w:rsidRPr="00E41D08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ассе химия усилена на 0,5 часа (</w:t>
      </w:r>
      <w:r w:rsidRPr="00E41D08">
        <w:rPr>
          <w:rFonts w:ascii="Times New Roman" w:hAnsi="Times New Roman"/>
          <w:sz w:val="24"/>
          <w:szCs w:val="24"/>
        </w:rPr>
        <w:t>1,5+0,5=2часа)</w:t>
      </w:r>
      <w:r>
        <w:rPr>
          <w:rFonts w:ascii="Times New Roman" w:hAnsi="Times New Roman"/>
          <w:sz w:val="24"/>
          <w:szCs w:val="24"/>
        </w:rPr>
        <w:t>.</w:t>
      </w:r>
    </w:p>
    <w:p w:rsidR="004156DB" w:rsidRPr="00E41D08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0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«Обществознание» </w:t>
      </w:r>
      <w:r w:rsidRPr="00E41D08">
        <w:rPr>
          <w:rFonts w:ascii="Times New Roman" w:hAnsi="Times New Roman" w:cs="Times New Roman"/>
          <w:sz w:val="24"/>
          <w:szCs w:val="24"/>
        </w:rPr>
        <w:t>представлена следующими предметами: история России, география, обществознание.</w:t>
      </w:r>
    </w:p>
    <w:p w:rsidR="004156DB" w:rsidRPr="00E41D08" w:rsidRDefault="004156DB" w:rsidP="004156DB">
      <w:pPr>
        <w:pStyle w:val="a9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В 10 классе заочного обучения 2ч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аса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 xml:space="preserve"> (история) вместо 3 часов, 1час </w:t>
      </w:r>
      <w:proofErr w:type="gramStart"/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передан</w:t>
      </w:r>
      <w:proofErr w:type="gramEnd"/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 xml:space="preserve"> на усиление физики и химии по 0,5 часа.</w:t>
      </w:r>
    </w:p>
    <w:p w:rsidR="004156DB" w:rsidRPr="00E41D08" w:rsidRDefault="004156DB" w:rsidP="004156DB">
      <w:pPr>
        <w:pStyle w:val="a9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 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11 кл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ассе (история) 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2часа вместо 3 часов (1</w:t>
      </w:r>
      <w:r w:rsidR="00264D2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час передан на ин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форматике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:rsidR="004156DB" w:rsidRPr="00E41D08" w:rsidRDefault="004156DB" w:rsidP="004156DB">
      <w:pPr>
        <w:pStyle w:val="a9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В 10 и11 классах заочного обучения 1ч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 xml:space="preserve"> (обществознание) вместо 1,5часа.</w:t>
      </w:r>
    </w:p>
    <w:p w:rsidR="004156DB" w:rsidRPr="00E41D08" w:rsidRDefault="004156DB" w:rsidP="004156DB">
      <w:pPr>
        <w:pStyle w:val="a9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В 11 кл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ассе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 xml:space="preserve"> география усилена на 1 час за счет</w:t>
      </w:r>
      <w:r w:rsidR="00D47F8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0,5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часа анг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лийского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 xml:space="preserve"> яз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ыка и 0,5 часа обществознания (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,5+0,5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=1ч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</w:t>
      </w:r>
      <w:r w:rsidRPr="00E41D08"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4156DB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41D0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Информатика </w:t>
      </w:r>
      <w:r w:rsidRPr="00E41D0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преподается только в очной форме обучения. С целью улучшения ИКТ</w:t>
      </w:r>
      <w:r w:rsidR="00D47F8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1D0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компетентности учащихся. </w:t>
      </w:r>
    </w:p>
    <w:p w:rsidR="004156DB" w:rsidRPr="006200FD" w:rsidRDefault="004156DB" w:rsidP="004156DB">
      <w:pPr>
        <w:pStyle w:val="a9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>В 10 классе 1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 из часов консультаций;</w:t>
      </w:r>
    </w:p>
    <w:p w:rsidR="004156DB" w:rsidRPr="006200FD" w:rsidRDefault="004156DB" w:rsidP="004156DB">
      <w:pPr>
        <w:pStyle w:val="a9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В 11 классе 1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 xml:space="preserve">,5 </w:t>
      </w: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 xml:space="preserve"> из часов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стории;</w:t>
      </w:r>
    </w:p>
    <w:p w:rsidR="004156DB" w:rsidRPr="006200FD" w:rsidRDefault="004156DB" w:rsidP="004156DB">
      <w:pPr>
        <w:pStyle w:val="a9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>В 12 классе 1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 xml:space="preserve">,5 </w:t>
      </w: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ас</w:t>
      </w:r>
      <w:r w:rsidR="009E1479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6200FD">
        <w:rPr>
          <w:rFonts w:ascii="Times New Roman" w:hAnsi="Times New Roman"/>
          <w:color w:val="000000"/>
          <w:spacing w:val="4"/>
          <w:sz w:val="24"/>
          <w:szCs w:val="24"/>
        </w:rPr>
        <w:t xml:space="preserve"> из часов приема зачетов.</w:t>
      </w:r>
    </w:p>
    <w:p w:rsidR="004156DB" w:rsidRPr="006200FD" w:rsidRDefault="004156DB" w:rsidP="004156DB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200FD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Задачами  образовательной программы по ФГОС  </w:t>
      </w:r>
      <w:r w:rsidRPr="006200FD">
        <w:rPr>
          <w:rStyle w:val="Zag11"/>
          <w:rFonts w:ascii="Times New Roman" w:eastAsia="@Arial Unicode MS" w:hAnsi="Times New Roman" w:cs="Times New Roman"/>
          <w:sz w:val="24"/>
          <w:szCs w:val="24"/>
        </w:rPr>
        <w:t>является формирование</w:t>
      </w:r>
      <w:r w:rsidR="0001304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200FD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профессиональной 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образования.</w:t>
      </w:r>
    </w:p>
    <w:p w:rsidR="004156DB" w:rsidRPr="00EA3B94" w:rsidRDefault="004156DB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EA3B94" w:rsidRDefault="00BD2E68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2-</w:t>
      </w:r>
      <w:r w:rsidR="004156DB" w:rsidRPr="00EA3B94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годичных групп заочного обучения</w:t>
      </w:r>
    </w:p>
    <w:p w:rsidR="004156DB" w:rsidRPr="00C16BC9" w:rsidRDefault="004156DB" w:rsidP="004156DB">
      <w:pPr>
        <w:tabs>
          <w:tab w:val="left" w:pos="4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Spec="top"/>
        <w:tblW w:w="15876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992"/>
        <w:gridCol w:w="1984"/>
        <w:gridCol w:w="993"/>
        <w:gridCol w:w="992"/>
        <w:gridCol w:w="850"/>
        <w:gridCol w:w="1985"/>
        <w:gridCol w:w="992"/>
        <w:gridCol w:w="992"/>
        <w:gridCol w:w="1593"/>
      </w:tblGrid>
      <w:tr w:rsidR="004156DB" w:rsidRPr="007E5307" w:rsidTr="004156DB">
        <w:trPr>
          <w:trHeight w:val="292"/>
        </w:trPr>
        <w:tc>
          <w:tcPr>
            <w:tcW w:w="4503" w:type="dxa"/>
            <w:gridSpan w:val="2"/>
            <w:vMerge w:val="restart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 xml:space="preserve">Образовательные </w:t>
            </w:r>
          </w:p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области</w:t>
            </w:r>
          </w:p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Образовательные</w:t>
            </w:r>
          </w:p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компоненты</w:t>
            </w:r>
          </w:p>
        </w:tc>
        <w:tc>
          <w:tcPr>
            <w:tcW w:w="4961" w:type="dxa"/>
            <w:gridSpan w:val="4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4819" w:type="dxa"/>
            <w:gridSpan w:val="4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11  класс</w:t>
            </w:r>
          </w:p>
        </w:tc>
        <w:tc>
          <w:tcPr>
            <w:tcW w:w="1593" w:type="dxa"/>
            <w:vMerge w:val="restart"/>
            <w:tcBorders>
              <w:top w:val="nil"/>
              <w:right w:val="nil"/>
            </w:tcBorders>
          </w:tcPr>
          <w:p w:rsidR="004156DB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  <w:p w:rsidR="004156DB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  <w:p w:rsidR="004156DB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rPr>
          <w:trHeight w:val="255"/>
        </w:trPr>
        <w:tc>
          <w:tcPr>
            <w:tcW w:w="4503" w:type="dxa"/>
            <w:gridSpan w:val="2"/>
            <w:vMerge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8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2х годичные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RPr="007E5307" w:rsidTr="004156DB">
        <w:tc>
          <w:tcPr>
            <w:tcW w:w="4503" w:type="dxa"/>
            <w:gridSpan w:val="2"/>
            <w:vMerge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ивидуальный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56DB" w:rsidRPr="007E5307" w:rsidTr="004156DB">
        <w:tc>
          <w:tcPr>
            <w:tcW w:w="1951" w:type="dxa"/>
            <w:vMerge w:val="restart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Русский яз и лит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tabs>
                <w:tab w:val="left" w:pos="529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tabs>
                <w:tab w:val="left" w:pos="529"/>
              </w:tabs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Якутский разговорный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Pr="00334065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 w:val="restart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334065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BD2E68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 w:val="restart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334065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BD2E68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 w:val="restart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  <w:vMerge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sz w:val="24"/>
                <w:szCs w:val="24"/>
              </w:rPr>
            </w:pPr>
            <w:r w:rsidRPr="00334065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:rsidR="004156DB" w:rsidRPr="007E5307" w:rsidRDefault="004156DB" w:rsidP="004156DB">
            <w:pPr>
              <w:jc w:val="center"/>
            </w:pPr>
          </w:p>
        </w:tc>
      </w:tr>
      <w:tr w:rsidR="004156DB" w:rsidRPr="002F2EA6" w:rsidTr="004156DB">
        <w:tc>
          <w:tcPr>
            <w:tcW w:w="1951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156DB" w:rsidRPr="002F2EA6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Индивидуальные, консультации, факультативы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Прием зачетов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  <w:tr w:rsidR="004156DB" w:rsidRPr="007E5307" w:rsidTr="004156DB">
        <w:tc>
          <w:tcPr>
            <w:tcW w:w="1951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334065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33406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4156DB" w:rsidRPr="007E5307" w:rsidRDefault="004156DB" w:rsidP="004156DB">
            <w:pPr>
              <w:jc w:val="center"/>
              <w:rPr>
                <w:b/>
              </w:rPr>
            </w:pPr>
          </w:p>
        </w:tc>
      </w:tr>
    </w:tbl>
    <w:p w:rsidR="004156DB" w:rsidRDefault="004156DB" w:rsidP="009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68" w:rsidRDefault="00BD2E68" w:rsidP="004156DB">
      <w:pPr>
        <w:rPr>
          <w:rFonts w:ascii="Times New Roman" w:hAnsi="Times New Roman" w:cs="Times New Roman"/>
          <w:sz w:val="24"/>
          <w:lang w:eastAsia="ru-RU"/>
        </w:rPr>
      </w:pPr>
    </w:p>
    <w:p w:rsidR="004156DB" w:rsidRPr="00A70473" w:rsidRDefault="004156DB" w:rsidP="004156DB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УЧЕБНЫЙ ПЛАН</w:t>
      </w:r>
      <w:r w:rsidRPr="00A70473">
        <w:rPr>
          <w:rFonts w:ascii="Times New Roman" w:hAnsi="Times New Roman" w:cs="Times New Roman"/>
          <w:sz w:val="24"/>
          <w:lang w:eastAsia="ru-RU"/>
        </w:rPr>
        <w:t xml:space="preserve"> учащихся 10-12 классов</w:t>
      </w:r>
    </w:p>
    <w:p w:rsidR="004156DB" w:rsidRDefault="004156DB" w:rsidP="0041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2493"/>
        <w:gridCol w:w="850"/>
        <w:gridCol w:w="992"/>
        <w:gridCol w:w="851"/>
        <w:gridCol w:w="525"/>
        <w:gridCol w:w="42"/>
        <w:gridCol w:w="850"/>
        <w:gridCol w:w="993"/>
        <w:gridCol w:w="850"/>
        <w:gridCol w:w="851"/>
        <w:gridCol w:w="850"/>
        <w:gridCol w:w="992"/>
        <w:gridCol w:w="851"/>
        <w:gridCol w:w="786"/>
      </w:tblGrid>
      <w:tr w:rsidR="004156DB" w:rsidTr="004156DB">
        <w:tc>
          <w:tcPr>
            <w:tcW w:w="2010" w:type="dxa"/>
            <w:vMerge w:val="restart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93" w:type="dxa"/>
            <w:vMerge w:val="restart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3218" w:type="dxa"/>
            <w:gridSpan w:val="4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3586" w:type="dxa"/>
            <w:gridSpan w:val="5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3479" w:type="dxa"/>
            <w:gridSpan w:val="4"/>
            <w:vMerge w:val="restart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12 класс (ВПЛ)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9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2-х годичные</w:t>
            </w:r>
          </w:p>
        </w:tc>
        <w:tc>
          <w:tcPr>
            <w:tcW w:w="3479" w:type="dxa"/>
            <w:gridSpan w:val="4"/>
            <w:vMerge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c>
          <w:tcPr>
            <w:tcW w:w="2010" w:type="dxa"/>
            <w:vMerge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99A">
              <w:rPr>
                <w:b/>
                <w:sz w:val="24"/>
                <w:szCs w:val="24"/>
              </w:rPr>
              <w:t>индив</w:t>
            </w:r>
            <w:proofErr w:type="spellEnd"/>
            <w:r w:rsidRPr="009039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567" w:type="dxa"/>
            <w:gridSpan w:val="2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993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99A">
              <w:rPr>
                <w:b/>
                <w:sz w:val="24"/>
                <w:szCs w:val="24"/>
              </w:rPr>
              <w:t>индив</w:t>
            </w:r>
            <w:proofErr w:type="spellEnd"/>
            <w:r w:rsidRPr="009039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99A">
              <w:rPr>
                <w:b/>
                <w:sz w:val="24"/>
                <w:szCs w:val="24"/>
              </w:rPr>
              <w:t>индив</w:t>
            </w:r>
            <w:proofErr w:type="spellEnd"/>
            <w:r w:rsidRPr="009039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786" w:type="dxa"/>
          </w:tcPr>
          <w:p w:rsidR="004156DB" w:rsidRPr="0090399A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итог</w:t>
            </w:r>
          </w:p>
        </w:tc>
      </w:tr>
      <w:tr w:rsidR="004156DB" w:rsidTr="004156DB">
        <w:tc>
          <w:tcPr>
            <w:tcW w:w="2010" w:type="dxa"/>
            <w:vMerge w:val="restart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разговорный язык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156DB" w:rsidRPr="001805AE" w:rsidRDefault="00BD2E68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1805AE" w:rsidRDefault="00BD2E68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 w:val="restart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BD2E68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2E68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 w:val="restart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 w:val="restart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4156DB">
        <w:tc>
          <w:tcPr>
            <w:tcW w:w="2010" w:type="dxa"/>
            <w:vMerge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c>
          <w:tcPr>
            <w:tcW w:w="2010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Pr="0090399A" w:rsidRDefault="004156DB" w:rsidP="004156DB">
            <w:pPr>
              <w:jc w:val="both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c>
          <w:tcPr>
            <w:tcW w:w="2010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Pr="00334065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Индивидуальные, консультации, факультативы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c>
          <w:tcPr>
            <w:tcW w:w="2010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Pr="0090399A" w:rsidRDefault="004156DB" w:rsidP="004156DB">
            <w:pPr>
              <w:jc w:val="both"/>
              <w:rPr>
                <w:b/>
                <w:sz w:val="24"/>
                <w:szCs w:val="24"/>
              </w:rPr>
            </w:pPr>
            <w:r w:rsidRPr="0090399A">
              <w:rPr>
                <w:b/>
                <w:sz w:val="24"/>
                <w:szCs w:val="24"/>
              </w:rPr>
              <w:t>Прием зачетов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4156DB">
        <w:tc>
          <w:tcPr>
            <w:tcW w:w="2010" w:type="dxa"/>
          </w:tcPr>
          <w:p w:rsidR="004156DB" w:rsidRDefault="004156DB" w:rsidP="00415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156DB" w:rsidRPr="0090399A" w:rsidRDefault="004156DB" w:rsidP="004156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90399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1805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156DB" w:rsidRPr="001805AE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2E68" w:rsidRDefault="00BD2E68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2E68" w:rsidRDefault="00BD2E68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2E68" w:rsidRDefault="00BD2E68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6DB" w:rsidRPr="001805AE" w:rsidRDefault="004156DB" w:rsidP="0041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5A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ОМПОНЕНТЫ</w:t>
      </w:r>
      <w:r w:rsidRPr="001805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учебного плана</w:t>
      </w:r>
    </w:p>
    <w:p w:rsidR="004156DB" w:rsidRPr="00CD6940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390" w:tblpY="-30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851"/>
        <w:gridCol w:w="992"/>
        <w:gridCol w:w="851"/>
        <w:gridCol w:w="850"/>
        <w:gridCol w:w="992"/>
        <w:gridCol w:w="1134"/>
        <w:gridCol w:w="1107"/>
      </w:tblGrid>
      <w:tr w:rsidR="004156DB" w:rsidRPr="007E5307" w:rsidTr="004156DB">
        <w:trPr>
          <w:trHeight w:val="269"/>
        </w:trPr>
        <w:tc>
          <w:tcPr>
            <w:tcW w:w="11988" w:type="dxa"/>
            <w:gridSpan w:val="10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Учебный план БУП РФ</w:t>
            </w:r>
          </w:p>
        </w:tc>
      </w:tr>
      <w:tr w:rsidR="004156DB" w:rsidRPr="007E5307" w:rsidTr="004156DB">
        <w:trPr>
          <w:trHeight w:val="269"/>
        </w:trPr>
        <w:tc>
          <w:tcPr>
            <w:tcW w:w="11988" w:type="dxa"/>
            <w:gridSpan w:val="10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Количество часов (в неделю)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 xml:space="preserve">10 </w:t>
            </w:r>
            <w:r>
              <w:rPr>
                <w:b/>
                <w:sz w:val="24"/>
                <w:szCs w:val="24"/>
              </w:rPr>
              <w:t>«а», «б»</w:t>
            </w:r>
          </w:p>
        </w:tc>
        <w:tc>
          <w:tcPr>
            <w:tcW w:w="2693" w:type="dxa"/>
            <w:gridSpan w:val="3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3233" w:type="dxa"/>
            <w:gridSpan w:val="3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12 класс</w:t>
            </w:r>
            <w:r>
              <w:rPr>
                <w:b/>
                <w:sz w:val="24"/>
                <w:szCs w:val="24"/>
              </w:rPr>
              <w:t xml:space="preserve"> (ВПЛ)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7E5307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7E5307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7E5307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часы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264D2A" w:rsidRDefault="004156DB" w:rsidP="004156DB">
            <w:pPr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2693" w:type="dxa"/>
            <w:gridSpan w:val="3"/>
          </w:tcPr>
          <w:p w:rsidR="004156DB" w:rsidRPr="00264D2A" w:rsidRDefault="004156DB" w:rsidP="004156DB">
            <w:pPr>
              <w:jc w:val="center"/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р</w:t>
            </w:r>
            <w:r w:rsidR="00264D2A" w:rsidRPr="00264D2A">
              <w:rPr>
                <w:sz w:val="24"/>
                <w:szCs w:val="24"/>
              </w:rPr>
              <w:t>усский</w:t>
            </w:r>
          </w:p>
        </w:tc>
        <w:tc>
          <w:tcPr>
            <w:tcW w:w="2693" w:type="dxa"/>
            <w:gridSpan w:val="3"/>
          </w:tcPr>
          <w:p w:rsidR="004156DB" w:rsidRPr="00264D2A" w:rsidRDefault="004156DB" w:rsidP="004156DB">
            <w:pPr>
              <w:jc w:val="center"/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р</w:t>
            </w:r>
            <w:r w:rsidR="00264D2A" w:rsidRPr="00264D2A">
              <w:rPr>
                <w:sz w:val="24"/>
                <w:szCs w:val="24"/>
              </w:rPr>
              <w:t>усский</w:t>
            </w:r>
          </w:p>
        </w:tc>
        <w:tc>
          <w:tcPr>
            <w:tcW w:w="3233" w:type="dxa"/>
            <w:gridSpan w:val="3"/>
          </w:tcPr>
          <w:p w:rsidR="004156DB" w:rsidRPr="00264D2A" w:rsidRDefault="004156DB" w:rsidP="004156DB">
            <w:pPr>
              <w:jc w:val="center"/>
              <w:rPr>
                <w:sz w:val="24"/>
                <w:szCs w:val="24"/>
              </w:rPr>
            </w:pPr>
            <w:r w:rsidRPr="00264D2A">
              <w:rPr>
                <w:sz w:val="24"/>
                <w:szCs w:val="24"/>
              </w:rPr>
              <w:t>р</w:t>
            </w:r>
            <w:r w:rsidR="00264D2A" w:rsidRPr="00264D2A">
              <w:rPr>
                <w:sz w:val="24"/>
                <w:szCs w:val="24"/>
              </w:rPr>
              <w:t>усский</w:t>
            </w:r>
          </w:p>
        </w:tc>
      </w:tr>
      <w:tr w:rsidR="004156DB" w:rsidRPr="007E5307" w:rsidTr="004156DB">
        <w:trPr>
          <w:trHeight w:val="269"/>
        </w:trPr>
        <w:tc>
          <w:tcPr>
            <w:tcW w:w="8755" w:type="dxa"/>
            <w:gridSpan w:val="7"/>
          </w:tcPr>
          <w:p w:rsidR="004156DB" w:rsidRPr="007E5307" w:rsidRDefault="004156DB" w:rsidP="00264D2A">
            <w:pPr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3233" w:type="dxa"/>
            <w:gridSpan w:val="3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RPr="007E5307" w:rsidTr="004156DB">
        <w:trPr>
          <w:trHeight w:val="284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ий язык и литература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3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7E5307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-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jc w:val="right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156DB" w:rsidRPr="007E5307" w:rsidTr="004156DB">
        <w:trPr>
          <w:trHeight w:val="269"/>
        </w:trPr>
        <w:tc>
          <w:tcPr>
            <w:tcW w:w="8755" w:type="dxa"/>
            <w:gridSpan w:val="7"/>
          </w:tcPr>
          <w:p w:rsidR="004156DB" w:rsidRPr="007E5307" w:rsidRDefault="004156DB" w:rsidP="00264D2A">
            <w:pPr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Региональный и школьный компонент</w:t>
            </w:r>
          </w:p>
        </w:tc>
        <w:tc>
          <w:tcPr>
            <w:tcW w:w="3233" w:type="dxa"/>
            <w:gridSpan w:val="3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Якут</w:t>
            </w:r>
            <w:r>
              <w:rPr>
                <w:sz w:val="24"/>
                <w:szCs w:val="24"/>
              </w:rPr>
              <w:t>ский разговорный язык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84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</w:t>
            </w:r>
            <w:r w:rsidRPr="007E5307">
              <w:rPr>
                <w:sz w:val="24"/>
                <w:szCs w:val="24"/>
              </w:rPr>
              <w:t>ка и ИКТ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8454F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sz w:val="24"/>
                <w:szCs w:val="24"/>
              </w:rPr>
            </w:pPr>
            <w:r w:rsidRPr="007E5307">
              <w:rPr>
                <w:sz w:val="24"/>
                <w:szCs w:val="24"/>
              </w:rPr>
              <w:t>1</w:t>
            </w:r>
          </w:p>
        </w:tc>
      </w:tr>
      <w:tr w:rsidR="004156DB" w:rsidRPr="007E5307" w:rsidTr="004156DB">
        <w:trPr>
          <w:trHeight w:val="269"/>
        </w:trPr>
        <w:tc>
          <w:tcPr>
            <w:tcW w:w="3369" w:type="dxa"/>
          </w:tcPr>
          <w:p w:rsidR="004156DB" w:rsidRPr="007E5307" w:rsidRDefault="004156DB" w:rsidP="004156DB">
            <w:pPr>
              <w:jc w:val="right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156DB" w:rsidRPr="007E5307" w:rsidTr="004156DB">
        <w:trPr>
          <w:trHeight w:val="284"/>
        </w:trPr>
        <w:tc>
          <w:tcPr>
            <w:tcW w:w="3369" w:type="dxa"/>
          </w:tcPr>
          <w:p w:rsidR="004156DB" w:rsidRPr="007E5307" w:rsidRDefault="004156DB" w:rsidP="004156DB">
            <w:pPr>
              <w:jc w:val="right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4156DB" w:rsidRPr="007E5307" w:rsidRDefault="004156DB" w:rsidP="004156DB">
            <w:pPr>
              <w:jc w:val="center"/>
              <w:rPr>
                <w:b/>
                <w:sz w:val="24"/>
                <w:szCs w:val="24"/>
              </w:rPr>
            </w:pPr>
            <w:r w:rsidRPr="007E5307">
              <w:rPr>
                <w:b/>
                <w:sz w:val="24"/>
                <w:szCs w:val="24"/>
              </w:rPr>
              <w:t>17</w:t>
            </w:r>
          </w:p>
        </w:tc>
      </w:tr>
    </w:tbl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DB" w:rsidRDefault="004156DB" w:rsidP="0041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DB" w:rsidRPr="00F56345" w:rsidRDefault="004156DB" w:rsidP="004156DB">
      <w:pPr>
        <w:spacing w:after="0"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УЧЕБНЫЙ ПЛАН 12-го класса.</w:t>
      </w:r>
    </w:p>
    <w:p w:rsidR="004156DB" w:rsidRPr="00F56345" w:rsidRDefault="004156DB" w:rsidP="004156DB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D4A">
        <w:rPr>
          <w:rFonts w:ascii="Times New Roman" w:hAnsi="Times New Roman" w:cs="Times New Roman"/>
          <w:sz w:val="24"/>
          <w:szCs w:val="24"/>
          <w:lang w:eastAsia="ru-RU"/>
        </w:rPr>
        <w:t xml:space="preserve">В прошлом учебном году открыли 12 класс, где набрали выпускников, получивших справку об окончании школы. </w:t>
      </w:r>
      <w:proofErr w:type="gramStart"/>
      <w:r w:rsidRPr="00AD4D4A">
        <w:rPr>
          <w:rFonts w:ascii="Times New Roman" w:hAnsi="Times New Roman" w:cs="Times New Roman"/>
          <w:sz w:val="24"/>
          <w:szCs w:val="24"/>
          <w:lang w:eastAsia="ru-RU"/>
        </w:rPr>
        <w:t>Учебный план общеобразовательных классов по среднему (полному) общему   образованию составлен на основе БУП РФ</w:t>
      </w:r>
      <w:r w:rsidR="00FA3119">
        <w:rPr>
          <w:rFonts w:ascii="Times New Roman" w:hAnsi="Times New Roman" w:cs="Times New Roman"/>
          <w:sz w:val="24"/>
          <w:szCs w:val="24"/>
          <w:lang w:eastAsia="ru-RU"/>
        </w:rPr>
        <w:t xml:space="preserve"> и н</w:t>
      </w:r>
      <w:r w:rsidRPr="00AD4D4A">
        <w:rPr>
          <w:rFonts w:ascii="Times New Roman" w:hAnsi="Times New Roman" w:cs="Times New Roman"/>
          <w:sz w:val="24"/>
          <w:szCs w:val="24"/>
          <w:lang w:eastAsia="ru-RU"/>
        </w:rPr>
        <w:t>аправлен на завершение общеобразова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тельной подготовки обучающихся.</w:t>
      </w:r>
      <w:proofErr w:type="gramEnd"/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D4A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компонент учебного плана содержит функционально полный набор учебных предметов в соответствии с БУП РФ: русский язык и литература, английский язык, математика,  история, обществознание, физика, химия, биология, география. </w:t>
      </w:r>
    </w:p>
    <w:p w:rsidR="004156DB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D4A">
        <w:rPr>
          <w:rFonts w:ascii="Times New Roman" w:hAnsi="Times New Roman" w:cs="Times New Roman"/>
          <w:sz w:val="24"/>
          <w:szCs w:val="24"/>
          <w:lang w:eastAsia="ru-RU"/>
        </w:rPr>
        <w:t>Региональный и школьный компоненты (5 ч) распределены следующим образом:</w:t>
      </w:r>
    </w:p>
    <w:p w:rsidR="004156DB" w:rsidRPr="00AD4D4A" w:rsidRDefault="004156DB" w:rsidP="00415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D4A">
        <w:rPr>
          <w:rFonts w:ascii="Times New Roman" w:hAnsi="Times New Roman" w:cs="Times New Roman"/>
          <w:sz w:val="24"/>
          <w:szCs w:val="24"/>
          <w:lang w:eastAsia="ru-RU"/>
        </w:rPr>
        <w:t>В 12 классе на якутский (1), математику (1,5), русский яз (1,5ч), информатика (1).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6310"/>
        <w:gridCol w:w="1559"/>
        <w:gridCol w:w="1559"/>
        <w:gridCol w:w="1559"/>
        <w:gridCol w:w="1560"/>
      </w:tblGrid>
      <w:tr w:rsidR="004156DB" w:rsidTr="00503963">
        <w:tc>
          <w:tcPr>
            <w:tcW w:w="2162" w:type="dxa"/>
            <w:vMerge w:val="restart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310" w:type="dxa"/>
            <w:vMerge w:val="restart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6237" w:type="dxa"/>
            <w:gridSpan w:val="4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класс (ВПЛ)</w:t>
            </w:r>
          </w:p>
        </w:tc>
      </w:tr>
      <w:tr w:rsidR="004156DB" w:rsidTr="00503963">
        <w:tc>
          <w:tcPr>
            <w:tcW w:w="2162" w:type="dxa"/>
            <w:vMerge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  <w:vMerge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индив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</w:tr>
      <w:tr w:rsidR="004156DB" w:rsidTr="00503963">
        <w:tc>
          <w:tcPr>
            <w:tcW w:w="2162" w:type="dxa"/>
            <w:vMerge w:val="restart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Филология</w:t>
            </w: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4156DB" w:rsidTr="00503963">
        <w:tc>
          <w:tcPr>
            <w:tcW w:w="2162" w:type="dxa"/>
            <w:vMerge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  <w:vMerge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Якутский разговорный язык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  <w:vMerge w:val="restart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4156DB" w:rsidTr="00503963">
        <w:tc>
          <w:tcPr>
            <w:tcW w:w="2162" w:type="dxa"/>
            <w:vMerge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Pr="00503963" w:rsidRDefault="004156DB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156DB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Pr="00503963" w:rsidRDefault="004156DB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03963" w:rsidTr="00503963">
        <w:tc>
          <w:tcPr>
            <w:tcW w:w="2162" w:type="dxa"/>
            <w:vMerge w:val="restart"/>
          </w:tcPr>
          <w:p w:rsidR="00503963" w:rsidRPr="00503963" w:rsidRDefault="00503963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10" w:type="dxa"/>
          </w:tcPr>
          <w:p w:rsidR="00503963" w:rsidRPr="00503963" w:rsidRDefault="00503963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3963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03963" w:rsidTr="00503963">
        <w:tc>
          <w:tcPr>
            <w:tcW w:w="2162" w:type="dxa"/>
            <w:vMerge/>
          </w:tcPr>
          <w:p w:rsidR="00503963" w:rsidRPr="00503963" w:rsidRDefault="00503963" w:rsidP="004156D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503963" w:rsidRPr="00503963" w:rsidRDefault="00503963" w:rsidP="004156DB">
            <w:pPr>
              <w:rPr>
                <w:sz w:val="24"/>
                <w:szCs w:val="24"/>
              </w:rPr>
            </w:pPr>
            <w:r w:rsidRPr="0050396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63" w:rsidRPr="00503963" w:rsidRDefault="00503963" w:rsidP="0050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3963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DB" w:rsidTr="00503963">
        <w:tc>
          <w:tcPr>
            <w:tcW w:w="2162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559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503963">
        <w:tc>
          <w:tcPr>
            <w:tcW w:w="2162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Индивидуальные, консультации, факультативы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503963">
        <w:tc>
          <w:tcPr>
            <w:tcW w:w="2162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зачетов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6DB" w:rsidTr="00503963">
        <w:tc>
          <w:tcPr>
            <w:tcW w:w="2162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</w:tcPr>
          <w:p w:rsidR="004156DB" w:rsidRDefault="004156DB" w:rsidP="00415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Итог:</w:t>
            </w: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6DB" w:rsidRDefault="004156DB" w:rsidP="005039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156DB" w:rsidRDefault="00503963" w:rsidP="00503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4156DB" w:rsidRPr="007E5307" w:rsidRDefault="004156DB" w:rsidP="004156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56DB" w:rsidRPr="007E5307" w:rsidSect="004156D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924DB" w:rsidRDefault="008924DB"/>
    <w:sectPr w:rsidR="008924DB" w:rsidSect="00415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304"/>
    <w:multiLevelType w:val="multilevel"/>
    <w:tmpl w:val="AB2A005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DB39A6"/>
    <w:multiLevelType w:val="multilevel"/>
    <w:tmpl w:val="B64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B147D"/>
    <w:multiLevelType w:val="hybridMultilevel"/>
    <w:tmpl w:val="B116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07C8"/>
    <w:multiLevelType w:val="hybridMultilevel"/>
    <w:tmpl w:val="6D52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91A1B"/>
    <w:multiLevelType w:val="hybridMultilevel"/>
    <w:tmpl w:val="4FAE2C7A"/>
    <w:lvl w:ilvl="0" w:tplc="61A47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71D"/>
    <w:multiLevelType w:val="hybridMultilevel"/>
    <w:tmpl w:val="7C80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031D8"/>
    <w:multiLevelType w:val="hybridMultilevel"/>
    <w:tmpl w:val="D144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E0A74"/>
    <w:multiLevelType w:val="multilevel"/>
    <w:tmpl w:val="002A839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AD1C9D"/>
    <w:multiLevelType w:val="hybridMultilevel"/>
    <w:tmpl w:val="1806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61784"/>
    <w:multiLevelType w:val="hybridMultilevel"/>
    <w:tmpl w:val="7914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322A8"/>
    <w:multiLevelType w:val="hybridMultilevel"/>
    <w:tmpl w:val="7806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C79F6"/>
    <w:multiLevelType w:val="hybridMultilevel"/>
    <w:tmpl w:val="B2F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85479"/>
    <w:multiLevelType w:val="multilevel"/>
    <w:tmpl w:val="D71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F31BC"/>
    <w:multiLevelType w:val="hybridMultilevel"/>
    <w:tmpl w:val="2DC6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45610"/>
    <w:multiLevelType w:val="hybridMultilevel"/>
    <w:tmpl w:val="2DC6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F2286"/>
    <w:multiLevelType w:val="hybridMultilevel"/>
    <w:tmpl w:val="5622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81613"/>
    <w:multiLevelType w:val="multilevel"/>
    <w:tmpl w:val="6F381DF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B3F5011"/>
    <w:multiLevelType w:val="multilevel"/>
    <w:tmpl w:val="AD7E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633B5"/>
    <w:multiLevelType w:val="hybridMultilevel"/>
    <w:tmpl w:val="43CE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64E51"/>
    <w:multiLevelType w:val="hybridMultilevel"/>
    <w:tmpl w:val="29F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9296A"/>
    <w:multiLevelType w:val="multilevel"/>
    <w:tmpl w:val="B9161D2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55C3846"/>
    <w:multiLevelType w:val="hybridMultilevel"/>
    <w:tmpl w:val="87A6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E25B9"/>
    <w:multiLevelType w:val="multilevel"/>
    <w:tmpl w:val="E0F2492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8BF3DFD"/>
    <w:multiLevelType w:val="multilevel"/>
    <w:tmpl w:val="C36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720FC"/>
    <w:multiLevelType w:val="hybridMultilevel"/>
    <w:tmpl w:val="B396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7087"/>
    <w:multiLevelType w:val="multilevel"/>
    <w:tmpl w:val="167C04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4E2200"/>
    <w:multiLevelType w:val="hybridMultilevel"/>
    <w:tmpl w:val="0E30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022BB"/>
    <w:multiLevelType w:val="hybridMultilevel"/>
    <w:tmpl w:val="277C3F9E"/>
    <w:lvl w:ilvl="0" w:tplc="BB1001EA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D7CE4"/>
    <w:multiLevelType w:val="multilevel"/>
    <w:tmpl w:val="38821B9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8203C32"/>
    <w:multiLevelType w:val="multilevel"/>
    <w:tmpl w:val="DAC8DCB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255985"/>
    <w:multiLevelType w:val="multilevel"/>
    <w:tmpl w:val="0EE6F2B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22C27BF"/>
    <w:multiLevelType w:val="hybridMultilevel"/>
    <w:tmpl w:val="3BB4FBA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52F126E2"/>
    <w:multiLevelType w:val="multilevel"/>
    <w:tmpl w:val="2B083B98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57B287E"/>
    <w:multiLevelType w:val="hybridMultilevel"/>
    <w:tmpl w:val="454AB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974A8"/>
    <w:multiLevelType w:val="hybridMultilevel"/>
    <w:tmpl w:val="4778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07F5B"/>
    <w:multiLevelType w:val="hybridMultilevel"/>
    <w:tmpl w:val="331E7E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DC5EDB"/>
    <w:multiLevelType w:val="hybridMultilevel"/>
    <w:tmpl w:val="51F8F5EE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B5F55"/>
    <w:multiLevelType w:val="hybridMultilevel"/>
    <w:tmpl w:val="09F2E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1FD7C82"/>
    <w:multiLevelType w:val="hybridMultilevel"/>
    <w:tmpl w:val="0A1AD5CE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35C2E"/>
    <w:multiLevelType w:val="hybridMultilevel"/>
    <w:tmpl w:val="B116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D518B"/>
    <w:multiLevelType w:val="hybridMultilevel"/>
    <w:tmpl w:val="81A873C4"/>
    <w:lvl w:ilvl="0" w:tplc="3710E6E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C57F92"/>
    <w:multiLevelType w:val="hybridMultilevel"/>
    <w:tmpl w:val="AD123976"/>
    <w:lvl w:ilvl="0" w:tplc="61A47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12B4AF4"/>
    <w:multiLevelType w:val="hybridMultilevel"/>
    <w:tmpl w:val="8C70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C2EDA"/>
    <w:multiLevelType w:val="hybridMultilevel"/>
    <w:tmpl w:val="0202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52A53"/>
    <w:multiLevelType w:val="hybridMultilevel"/>
    <w:tmpl w:val="DBF83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6C5B98"/>
    <w:multiLevelType w:val="hybridMultilevel"/>
    <w:tmpl w:val="2956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9318B"/>
    <w:multiLevelType w:val="hybridMultilevel"/>
    <w:tmpl w:val="2196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207E9"/>
    <w:multiLevelType w:val="hybridMultilevel"/>
    <w:tmpl w:val="6CD6D20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7"/>
  </w:num>
  <w:num w:numId="5">
    <w:abstractNumId w:val="28"/>
  </w:num>
  <w:num w:numId="6">
    <w:abstractNumId w:val="20"/>
  </w:num>
  <w:num w:numId="7">
    <w:abstractNumId w:val="0"/>
  </w:num>
  <w:num w:numId="8">
    <w:abstractNumId w:val="22"/>
  </w:num>
  <w:num w:numId="9">
    <w:abstractNumId w:val="16"/>
  </w:num>
  <w:num w:numId="10">
    <w:abstractNumId w:val="29"/>
  </w:num>
  <w:num w:numId="11">
    <w:abstractNumId w:val="32"/>
  </w:num>
  <w:num w:numId="12">
    <w:abstractNumId w:val="30"/>
  </w:num>
  <w:num w:numId="13">
    <w:abstractNumId w:val="25"/>
  </w:num>
  <w:num w:numId="14">
    <w:abstractNumId w:val="39"/>
  </w:num>
  <w:num w:numId="15">
    <w:abstractNumId w:val="33"/>
  </w:num>
  <w:num w:numId="1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"/>
  </w:num>
  <w:num w:numId="19">
    <w:abstractNumId w:val="45"/>
  </w:num>
  <w:num w:numId="20">
    <w:abstractNumId w:val="8"/>
  </w:num>
  <w:num w:numId="21">
    <w:abstractNumId w:val="12"/>
  </w:num>
  <w:num w:numId="22">
    <w:abstractNumId w:val="17"/>
  </w:num>
  <w:num w:numId="23">
    <w:abstractNumId w:val="18"/>
  </w:num>
  <w:num w:numId="24">
    <w:abstractNumId w:val="46"/>
  </w:num>
  <w:num w:numId="25">
    <w:abstractNumId w:val="1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7"/>
  </w:num>
  <w:num w:numId="32">
    <w:abstractNumId w:val="41"/>
  </w:num>
  <w:num w:numId="33">
    <w:abstractNumId w:val="6"/>
  </w:num>
  <w:num w:numId="34">
    <w:abstractNumId w:val="19"/>
  </w:num>
  <w:num w:numId="35">
    <w:abstractNumId w:val="44"/>
  </w:num>
  <w:num w:numId="36">
    <w:abstractNumId w:val="4"/>
  </w:num>
  <w:num w:numId="37">
    <w:abstractNumId w:val="24"/>
  </w:num>
  <w:num w:numId="38">
    <w:abstractNumId w:val="38"/>
  </w:num>
  <w:num w:numId="39">
    <w:abstractNumId w:val="36"/>
  </w:num>
  <w:num w:numId="40">
    <w:abstractNumId w:val="15"/>
  </w:num>
  <w:num w:numId="41">
    <w:abstractNumId w:val="3"/>
  </w:num>
  <w:num w:numId="42">
    <w:abstractNumId w:val="26"/>
  </w:num>
  <w:num w:numId="43">
    <w:abstractNumId w:val="34"/>
  </w:num>
  <w:num w:numId="44">
    <w:abstractNumId w:val="9"/>
  </w:num>
  <w:num w:numId="45">
    <w:abstractNumId w:val="10"/>
  </w:num>
  <w:num w:numId="46">
    <w:abstractNumId w:val="11"/>
  </w:num>
  <w:num w:numId="47">
    <w:abstractNumId w:val="42"/>
  </w:num>
  <w:num w:numId="48">
    <w:abstractNumId w:val="21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6DB"/>
    <w:rsid w:val="00013042"/>
    <w:rsid w:val="00086DB9"/>
    <w:rsid w:val="00175B22"/>
    <w:rsid w:val="00264D2A"/>
    <w:rsid w:val="00320193"/>
    <w:rsid w:val="003D7C6F"/>
    <w:rsid w:val="004156DB"/>
    <w:rsid w:val="00503963"/>
    <w:rsid w:val="005B156A"/>
    <w:rsid w:val="008454FB"/>
    <w:rsid w:val="008924DB"/>
    <w:rsid w:val="009E1479"/>
    <w:rsid w:val="00AA7204"/>
    <w:rsid w:val="00B66C94"/>
    <w:rsid w:val="00BD2E68"/>
    <w:rsid w:val="00BF5F1B"/>
    <w:rsid w:val="00D47F89"/>
    <w:rsid w:val="00E81D40"/>
    <w:rsid w:val="00EB6B16"/>
    <w:rsid w:val="00F74AC6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156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156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156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56DB"/>
  </w:style>
  <w:style w:type="table" w:styleId="a3">
    <w:name w:val="Table Grid"/>
    <w:basedOn w:val="a1"/>
    <w:uiPriority w:val="59"/>
    <w:rsid w:val="0041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 Знак Знак17"/>
    <w:basedOn w:val="a"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15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1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15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1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56DB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Document Map"/>
    <w:basedOn w:val="a"/>
    <w:link w:val="ab"/>
    <w:rsid w:val="004156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a"/>
    <w:rsid w:val="004156DB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rsid w:val="004156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156D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Zag11">
    <w:name w:val="Zag_11"/>
    <w:rsid w:val="004156DB"/>
  </w:style>
  <w:style w:type="paragraph" w:styleId="ae">
    <w:name w:val="Block Text"/>
    <w:basedOn w:val="a"/>
    <w:rsid w:val="004156DB"/>
    <w:pPr>
      <w:spacing w:after="0" w:line="240" w:lineRule="auto"/>
      <w:ind w:left="-567" w:right="-766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Ремонт сотовых</dc:creator>
  <cp:lastModifiedBy>восош</cp:lastModifiedBy>
  <cp:revision>16</cp:revision>
  <cp:lastPrinted>2016-09-28T07:14:00Z</cp:lastPrinted>
  <dcterms:created xsi:type="dcterms:W3CDTF">2016-09-19T00:23:00Z</dcterms:created>
  <dcterms:modified xsi:type="dcterms:W3CDTF">2017-03-24T00:16:00Z</dcterms:modified>
</cp:coreProperties>
</file>